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CB0C" w14:textId="4EC435A3" w:rsidR="008A2227" w:rsidRPr="008A2227" w:rsidRDefault="008A2227" w:rsidP="008A2227">
      <w:pPr>
        <w:rPr>
          <w:b/>
          <w:bCs/>
        </w:rPr>
      </w:pPr>
      <w:r w:rsidRPr="008A2227">
        <w:rPr>
          <w:b/>
          <w:bCs/>
        </w:rPr>
        <w:t xml:space="preserve">Overview of </w:t>
      </w:r>
      <w:r>
        <w:rPr>
          <w:b/>
          <w:bCs/>
        </w:rPr>
        <w:t xml:space="preserve">the 2025 </w:t>
      </w:r>
      <w:r w:rsidRPr="008A2227">
        <w:rPr>
          <w:b/>
          <w:bCs/>
        </w:rPr>
        <w:t>GSP Development Process</w:t>
      </w:r>
    </w:p>
    <w:p w14:paraId="3310050F" w14:textId="2EC0D84B" w:rsidR="008A2227" w:rsidRDefault="008A2227" w:rsidP="008A2227">
      <w:r>
        <w:t xml:space="preserve">The </w:t>
      </w:r>
      <w:bookmarkStart w:id="0" w:name="_Hlk208858305"/>
      <w:r w:rsidR="007C5130">
        <w:t>Westside District Water Authority</w:t>
      </w:r>
      <w:r w:rsidR="00DB7DDB">
        <w:t xml:space="preserve"> GSA</w:t>
      </w:r>
      <w:bookmarkEnd w:id="0"/>
      <w:r w:rsidR="00DB7DDB">
        <w:t xml:space="preserve">, in coordination with the </w:t>
      </w:r>
      <w:r>
        <w:t>Kern County Subbasin</w:t>
      </w:r>
      <w:r w:rsidR="00DB7DDB">
        <w:t>,</w:t>
      </w:r>
      <w:r>
        <w:t xml:space="preserve"> developed its 2025 GSP under the State Water Resources Control Board (SWRCB) intervention process, following a determination by the Department of Water Resources (DWR) that the 2022 GSPs were inadequate. This process is authorized under Water Code §10735.2, which allows the SWRCB to intervene when local agencies fail to adopt or implement adequate GSPs.</w:t>
      </w:r>
    </w:p>
    <w:p w14:paraId="2EC3AD26" w14:textId="72BC1F92" w:rsidR="00F153DC" w:rsidRDefault="008A2227" w:rsidP="008A2227">
      <w:r>
        <w:t>On February 20, 2025, the SWRCB held a public hearing to consider placing the Kern County Subbasin on probation. However, recognizing the progress made by the Groundwater Sustainability Agencies (GSAs), the Board continued the hearing to September 17, 2025, and directed the GSAs to submit revised GSPs by June 20, 2025.</w:t>
      </w:r>
    </w:p>
    <w:p w14:paraId="2C27451D" w14:textId="77777777" w:rsidR="008A2227" w:rsidRPr="008A2227" w:rsidRDefault="008A2227" w:rsidP="008A2227">
      <w:pPr>
        <w:rPr>
          <w:b/>
          <w:bCs/>
        </w:rPr>
      </w:pPr>
      <w:r w:rsidRPr="008A2227">
        <w:rPr>
          <w:b/>
          <w:bCs/>
        </w:rPr>
        <w:t>Public Participation and Comment Period</w:t>
      </w:r>
    </w:p>
    <w:p w14:paraId="20DD3370" w14:textId="1E6BF5C9" w:rsidR="008A2227" w:rsidRDefault="008A2227" w:rsidP="008A2227">
      <w:r>
        <w:t xml:space="preserve">In accordance with Water Code §§10723.4 and 10727.8, the </w:t>
      </w:r>
      <w:r w:rsidR="007C5130">
        <w:t>Westside District Water Authority</w:t>
      </w:r>
      <w:r w:rsidR="00712456" w:rsidRPr="00712456">
        <w:t>, in coordination with the Kern County Subbasin,</w:t>
      </w:r>
      <w:r w:rsidR="00712456">
        <w:t xml:space="preserve"> </w:t>
      </w:r>
      <w:r>
        <w:t>provided opportunities for public involvement throughout the GSP development process:</w:t>
      </w:r>
    </w:p>
    <w:p w14:paraId="610B17FE" w14:textId="77777777" w:rsidR="008A2227" w:rsidRDefault="008A2227" w:rsidP="008A2227">
      <w:pPr>
        <w:pStyle w:val="ListParagraph"/>
        <w:numPr>
          <w:ilvl w:val="0"/>
          <w:numId w:val="1"/>
        </w:numPr>
      </w:pPr>
      <w:r>
        <w:t>Draft 2025 GSPs were made available for public comment from June 20 to July 21, 2025.</w:t>
      </w:r>
    </w:p>
    <w:p w14:paraId="01A44FFB" w14:textId="77777777" w:rsidR="008A2227" w:rsidRDefault="008A2227" w:rsidP="008A2227">
      <w:pPr>
        <w:pStyle w:val="ListParagraph"/>
        <w:numPr>
          <w:ilvl w:val="0"/>
          <w:numId w:val="1"/>
        </w:numPr>
      </w:pPr>
      <w:r>
        <w:t>The SWRCB accepted additional public comments on the Draft GSPs through August 7, 2025.</w:t>
      </w:r>
    </w:p>
    <w:p w14:paraId="179D0875" w14:textId="2DC53396" w:rsidR="008A2227" w:rsidRDefault="008A2227" w:rsidP="008A2227">
      <w:pPr>
        <w:pStyle w:val="ListParagraph"/>
        <w:numPr>
          <w:ilvl w:val="0"/>
          <w:numId w:val="1"/>
        </w:numPr>
      </w:pPr>
      <w:r>
        <w:t xml:space="preserve">Comments could be submitted to SWRCB via email to </w:t>
      </w:r>
      <w:hyperlink r:id="rId5" w:history="1">
        <w:r w:rsidRPr="006171C5">
          <w:rPr>
            <w:rStyle w:val="Hyperlink"/>
          </w:rPr>
          <w:t>SGMA-Kern@waterboards.ca.gov</w:t>
        </w:r>
      </w:hyperlink>
      <w:r>
        <w:t xml:space="preserve">, by fax, or by mail to the Clerk of the Board. </w:t>
      </w:r>
    </w:p>
    <w:p w14:paraId="402F0A00" w14:textId="67C8DF8C" w:rsidR="008A2227" w:rsidRDefault="008A2227" w:rsidP="008A2227">
      <w:pPr>
        <w:pStyle w:val="ListParagraph"/>
        <w:numPr>
          <w:ilvl w:val="0"/>
          <w:numId w:val="1"/>
        </w:numPr>
      </w:pPr>
      <w:r>
        <w:t xml:space="preserve">Comments could be submitted to the Kern County Subbasin via email to </w:t>
      </w:r>
      <w:hyperlink r:id="rId6" w:history="1">
        <w:r w:rsidRPr="006171C5">
          <w:rPr>
            <w:rStyle w:val="Hyperlink"/>
          </w:rPr>
          <w:t>comments@kerngsp.com</w:t>
        </w:r>
      </w:hyperlink>
      <w:r>
        <w:t>.</w:t>
      </w:r>
    </w:p>
    <w:p w14:paraId="7E5A33CA" w14:textId="604EFE9C" w:rsidR="008A2227" w:rsidRDefault="008A2227" w:rsidP="008A2227">
      <w:pPr>
        <w:pStyle w:val="ListParagraph"/>
        <w:numPr>
          <w:ilvl w:val="0"/>
          <w:numId w:val="1"/>
        </w:numPr>
      </w:pPr>
      <w:r>
        <w:t>Three (3) public workshops were held in June 2025 to inform interested parties and gather feedback.</w:t>
      </w:r>
    </w:p>
    <w:p w14:paraId="54868BC0" w14:textId="7D0F30C1" w:rsidR="008A2227" w:rsidRDefault="008A2227" w:rsidP="008A2227">
      <w:pPr>
        <w:pStyle w:val="ListParagraph"/>
        <w:numPr>
          <w:ilvl w:val="0"/>
          <w:numId w:val="1"/>
        </w:numPr>
      </w:pPr>
      <w:r>
        <w:t>The public is also invited to provide written and verbal comments at the continued hearing on September 17, 2025.</w:t>
      </w:r>
    </w:p>
    <w:p w14:paraId="0287CAD6" w14:textId="415B07EC" w:rsidR="008A2227" w:rsidRPr="008A2227" w:rsidRDefault="008A2227" w:rsidP="008A2227">
      <w:pPr>
        <w:rPr>
          <w:b/>
          <w:bCs/>
        </w:rPr>
      </w:pPr>
      <w:r w:rsidRPr="008A2227">
        <w:rPr>
          <w:b/>
          <w:bCs/>
        </w:rPr>
        <w:t xml:space="preserve">Adoption of the </w:t>
      </w:r>
      <w:r>
        <w:rPr>
          <w:b/>
          <w:bCs/>
        </w:rPr>
        <w:t xml:space="preserve">2025 </w:t>
      </w:r>
      <w:r w:rsidRPr="008A2227">
        <w:rPr>
          <w:b/>
          <w:bCs/>
        </w:rPr>
        <w:t>GSP</w:t>
      </w:r>
    </w:p>
    <w:p w14:paraId="2BE3DEE9" w14:textId="4756FD8F" w:rsidR="008A2227" w:rsidRDefault="008A2227" w:rsidP="008A2227">
      <w:r>
        <w:t xml:space="preserve">Following the public comment period and revisions, the </w:t>
      </w:r>
      <w:r w:rsidR="00210420">
        <w:t>Westside District Water Authority</w:t>
      </w:r>
      <w:r w:rsidR="00210420">
        <w:t xml:space="preserve"> GSA</w:t>
      </w:r>
      <w:r w:rsidR="00712456">
        <w:t>,</w:t>
      </w:r>
      <w:r w:rsidR="00712456" w:rsidRPr="00712456">
        <w:t xml:space="preserve"> in coordination with the Kern County Subbasin, </w:t>
      </w:r>
      <w:r>
        <w:t>adopted the 2025 GSP in August 2025 to address deficiencies identified by DWR and SWRCB.</w:t>
      </w:r>
    </w:p>
    <w:sectPr w:rsidR="008A2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43D"/>
    <w:multiLevelType w:val="hybridMultilevel"/>
    <w:tmpl w:val="CDF83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27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27"/>
    <w:rsid w:val="000E07EB"/>
    <w:rsid w:val="0017009C"/>
    <w:rsid w:val="00210420"/>
    <w:rsid w:val="00241545"/>
    <w:rsid w:val="00251E32"/>
    <w:rsid w:val="0051625C"/>
    <w:rsid w:val="00712456"/>
    <w:rsid w:val="007C5130"/>
    <w:rsid w:val="008A2227"/>
    <w:rsid w:val="009F4FC2"/>
    <w:rsid w:val="00D914A4"/>
    <w:rsid w:val="00DB7DDB"/>
    <w:rsid w:val="00F153DC"/>
    <w:rsid w:val="00FE6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4DFA"/>
  <w15:chartTrackingRefBased/>
  <w15:docId w15:val="{13A0BF9B-879F-4E09-937D-CE185077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227"/>
    <w:rPr>
      <w:rFonts w:eastAsiaTheme="majorEastAsia" w:cstheme="majorBidi"/>
      <w:color w:val="272727" w:themeColor="text1" w:themeTint="D8"/>
    </w:rPr>
  </w:style>
  <w:style w:type="paragraph" w:styleId="Title">
    <w:name w:val="Title"/>
    <w:basedOn w:val="Normal"/>
    <w:next w:val="Normal"/>
    <w:link w:val="TitleChar"/>
    <w:uiPriority w:val="10"/>
    <w:qFormat/>
    <w:rsid w:val="008A2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2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227"/>
    <w:rPr>
      <w:i/>
      <w:iCs/>
      <w:color w:val="404040" w:themeColor="text1" w:themeTint="BF"/>
    </w:rPr>
  </w:style>
  <w:style w:type="paragraph" w:styleId="ListParagraph">
    <w:name w:val="List Paragraph"/>
    <w:basedOn w:val="Normal"/>
    <w:uiPriority w:val="34"/>
    <w:qFormat/>
    <w:rsid w:val="008A2227"/>
    <w:pPr>
      <w:ind w:left="720"/>
      <w:contextualSpacing/>
    </w:pPr>
  </w:style>
  <w:style w:type="character" w:styleId="IntenseEmphasis">
    <w:name w:val="Intense Emphasis"/>
    <w:basedOn w:val="DefaultParagraphFont"/>
    <w:uiPriority w:val="21"/>
    <w:qFormat/>
    <w:rsid w:val="008A2227"/>
    <w:rPr>
      <w:i/>
      <w:iCs/>
      <w:color w:val="0F4761" w:themeColor="accent1" w:themeShade="BF"/>
    </w:rPr>
  </w:style>
  <w:style w:type="paragraph" w:styleId="IntenseQuote">
    <w:name w:val="Intense Quote"/>
    <w:basedOn w:val="Normal"/>
    <w:next w:val="Normal"/>
    <w:link w:val="IntenseQuoteChar"/>
    <w:uiPriority w:val="30"/>
    <w:qFormat/>
    <w:rsid w:val="008A2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227"/>
    <w:rPr>
      <w:i/>
      <w:iCs/>
      <w:color w:val="0F4761" w:themeColor="accent1" w:themeShade="BF"/>
    </w:rPr>
  </w:style>
  <w:style w:type="character" w:styleId="IntenseReference">
    <w:name w:val="Intense Reference"/>
    <w:basedOn w:val="DefaultParagraphFont"/>
    <w:uiPriority w:val="32"/>
    <w:qFormat/>
    <w:rsid w:val="008A2227"/>
    <w:rPr>
      <w:b/>
      <w:bCs/>
      <w:smallCaps/>
      <w:color w:val="0F4761" w:themeColor="accent1" w:themeShade="BF"/>
      <w:spacing w:val="5"/>
    </w:rPr>
  </w:style>
  <w:style w:type="character" w:styleId="Hyperlink">
    <w:name w:val="Hyperlink"/>
    <w:basedOn w:val="DefaultParagraphFont"/>
    <w:uiPriority w:val="99"/>
    <w:unhideWhenUsed/>
    <w:rsid w:val="008A2227"/>
    <w:rPr>
      <w:color w:val="467886" w:themeColor="hyperlink"/>
      <w:u w:val="single"/>
    </w:rPr>
  </w:style>
  <w:style w:type="character" w:styleId="UnresolvedMention">
    <w:name w:val="Unresolved Mention"/>
    <w:basedOn w:val="DefaultParagraphFont"/>
    <w:uiPriority w:val="99"/>
    <w:semiHidden/>
    <w:unhideWhenUsed/>
    <w:rsid w:val="008A2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nts@kerngsp.com" TargetMode="External"/><Relationship Id="rId5" Type="http://schemas.openxmlformats.org/officeDocument/2006/relationships/hyperlink" Target="mailto:SGMA-Kern@waterboards.c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303</Words>
  <Characters>1729</Characters>
  <Application>Microsoft Office Word</Application>
  <DocSecurity>0</DocSecurity>
  <Lines>14</Lines>
  <Paragraphs>4</Paragraphs>
  <ScaleCrop>false</ScaleCrop>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Pittack</dc:creator>
  <cp:keywords/>
  <dc:description/>
  <cp:lastModifiedBy>Kristin Pittack</cp:lastModifiedBy>
  <cp:revision>4</cp:revision>
  <dcterms:created xsi:type="dcterms:W3CDTF">2025-09-16T02:59:00Z</dcterms:created>
  <dcterms:modified xsi:type="dcterms:W3CDTF">2025-09-16T03:00:00Z</dcterms:modified>
</cp:coreProperties>
</file>