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50" w:type="dxa"/>
        <w:tblInd w:w="108" w:type="dxa"/>
        <w:tblLayout w:type="fixed"/>
        <w:tblLook w:val="0000" w:firstRow="0" w:lastRow="0" w:firstColumn="0" w:lastColumn="0" w:noHBand="0" w:noVBand="0"/>
      </w:tblPr>
      <w:tblGrid>
        <w:gridCol w:w="270"/>
        <w:gridCol w:w="540"/>
        <w:gridCol w:w="1170"/>
        <w:gridCol w:w="7470"/>
      </w:tblGrid>
      <w:tr w:rsidR="00A12F8D" w:rsidRPr="00B50938" w:rsidTr="00690BBA">
        <w:tc>
          <w:tcPr>
            <w:tcW w:w="1980" w:type="dxa"/>
            <w:gridSpan w:val="3"/>
          </w:tcPr>
          <w:p w:rsidR="00A12F8D" w:rsidRPr="00B50938" w:rsidRDefault="00B50938" w:rsidP="00D931E0">
            <w:pPr>
              <w:widowControl w:val="0"/>
              <w:ind w:left="-108"/>
              <w:rPr>
                <w:rFonts w:ascii="Arial" w:hAnsi="Arial" w:cs="Arial"/>
                <w:szCs w:val="24"/>
              </w:rPr>
            </w:pPr>
            <w:r w:rsidRPr="00B50938">
              <w:rPr>
                <w:rFonts w:ascii="Arial" w:hAnsi="Arial" w:cs="Arial"/>
                <w:b/>
                <w:szCs w:val="24"/>
                <w:u w:val="single"/>
              </w:rPr>
              <w:t xml:space="preserve">AGENDA </w:t>
            </w:r>
            <w:r w:rsidR="00A12F8D" w:rsidRPr="00B50938">
              <w:rPr>
                <w:rFonts w:ascii="Arial" w:hAnsi="Arial" w:cs="Arial"/>
                <w:b/>
                <w:szCs w:val="24"/>
                <w:u w:val="single"/>
              </w:rPr>
              <w:t>DATE</w:t>
            </w:r>
            <w:r w:rsidR="00A12F8D" w:rsidRPr="00B50938">
              <w:rPr>
                <w:rFonts w:ascii="Arial" w:hAnsi="Arial" w:cs="Arial"/>
                <w:szCs w:val="24"/>
              </w:rPr>
              <w:t>:</w:t>
            </w:r>
          </w:p>
        </w:tc>
        <w:tc>
          <w:tcPr>
            <w:tcW w:w="7470" w:type="dxa"/>
          </w:tcPr>
          <w:p w:rsidR="00A12F8D" w:rsidRPr="00B50938" w:rsidRDefault="002872AE" w:rsidP="006547EF">
            <w:pPr>
              <w:widowControl w:val="0"/>
              <w:ind w:firstLine="18"/>
              <w:rPr>
                <w:rFonts w:ascii="Arial" w:hAnsi="Arial" w:cs="Arial"/>
                <w:szCs w:val="24"/>
              </w:rPr>
            </w:pPr>
            <w:bookmarkStart w:id="0" w:name="Date"/>
            <w:bookmarkEnd w:id="0"/>
            <w:r>
              <w:rPr>
                <w:rFonts w:ascii="Arial" w:hAnsi="Arial" w:cs="Arial"/>
                <w:szCs w:val="24"/>
              </w:rPr>
              <w:t xml:space="preserve">May </w:t>
            </w:r>
            <w:r w:rsidR="006547EF">
              <w:rPr>
                <w:rFonts w:ascii="Arial" w:hAnsi="Arial" w:cs="Arial"/>
                <w:szCs w:val="24"/>
              </w:rPr>
              <w:t>16</w:t>
            </w:r>
            <w:r w:rsidR="009F397C">
              <w:rPr>
                <w:rFonts w:ascii="Arial" w:hAnsi="Arial" w:cs="Arial"/>
                <w:szCs w:val="24"/>
              </w:rPr>
              <w:t>, 2017</w:t>
            </w:r>
            <w:r w:rsidR="00CC63EF">
              <w:rPr>
                <w:rFonts w:ascii="Arial" w:hAnsi="Arial" w:cs="Arial"/>
                <w:szCs w:val="24"/>
              </w:rPr>
              <w:t xml:space="preserve">- </w:t>
            </w:r>
            <w:bookmarkStart w:id="1" w:name="_GoBack"/>
            <w:r w:rsidR="00CC63EF" w:rsidRPr="00CC63EF">
              <w:rPr>
                <w:rFonts w:ascii="Arial" w:hAnsi="Arial" w:cs="Arial"/>
                <w:b/>
                <w:szCs w:val="24"/>
              </w:rPr>
              <w:t>REVISED</w:t>
            </w:r>
            <w:bookmarkEnd w:id="1"/>
          </w:p>
        </w:tc>
      </w:tr>
      <w:tr w:rsidR="00A12F8D" w:rsidRPr="00B50938" w:rsidTr="00690BBA">
        <w:tc>
          <w:tcPr>
            <w:tcW w:w="1980" w:type="dxa"/>
            <w:gridSpan w:val="3"/>
          </w:tcPr>
          <w:p w:rsidR="00A12F8D" w:rsidRPr="00B50938" w:rsidRDefault="00A12F8D" w:rsidP="00D931E0">
            <w:pPr>
              <w:widowControl w:val="0"/>
              <w:rPr>
                <w:rFonts w:ascii="Arial" w:hAnsi="Arial" w:cs="Arial"/>
                <w:szCs w:val="24"/>
              </w:rPr>
            </w:pPr>
          </w:p>
        </w:tc>
        <w:tc>
          <w:tcPr>
            <w:tcW w:w="7470" w:type="dxa"/>
          </w:tcPr>
          <w:p w:rsidR="00A12F8D" w:rsidRPr="00B50938" w:rsidRDefault="00A12F8D" w:rsidP="00D931E0">
            <w:pPr>
              <w:pStyle w:val="Heading4"/>
              <w:keepNext w:val="0"/>
              <w:widowControl w:val="0"/>
              <w:rPr>
                <w:rFonts w:ascii="Arial" w:hAnsi="Arial" w:cs="Arial"/>
                <w:szCs w:val="24"/>
              </w:rPr>
            </w:pPr>
          </w:p>
        </w:tc>
      </w:tr>
      <w:tr w:rsidR="00CF547E" w:rsidRPr="00B50938" w:rsidTr="00690BBA">
        <w:tc>
          <w:tcPr>
            <w:tcW w:w="1980" w:type="dxa"/>
            <w:gridSpan w:val="3"/>
            <w:tcBorders>
              <w:right w:val="double" w:sz="4" w:space="0" w:color="auto"/>
            </w:tcBorders>
          </w:tcPr>
          <w:p w:rsidR="00CF547E" w:rsidRPr="00B50938" w:rsidRDefault="00CF547E" w:rsidP="00D931E0">
            <w:pPr>
              <w:widowControl w:val="0"/>
              <w:rPr>
                <w:rFonts w:ascii="Arial" w:hAnsi="Arial" w:cs="Arial"/>
                <w:szCs w:val="24"/>
              </w:rPr>
            </w:pPr>
          </w:p>
        </w:tc>
        <w:tc>
          <w:tcPr>
            <w:tcW w:w="7470" w:type="dxa"/>
            <w:tcBorders>
              <w:top w:val="double" w:sz="4" w:space="0" w:color="auto"/>
              <w:left w:val="double" w:sz="4" w:space="0" w:color="auto"/>
              <w:bottom w:val="double" w:sz="4" w:space="0" w:color="auto"/>
              <w:right w:val="double" w:sz="4" w:space="0" w:color="auto"/>
            </w:tcBorders>
          </w:tcPr>
          <w:p w:rsidR="004C3BAC" w:rsidRDefault="004C3BAC" w:rsidP="00D931E0">
            <w:pPr>
              <w:widowControl w:val="0"/>
              <w:tabs>
                <w:tab w:val="left" w:pos="4572"/>
              </w:tabs>
              <w:rPr>
                <w:rFonts w:ascii="Arial" w:hAnsi="Arial" w:cs="Arial"/>
                <w:sz w:val="20"/>
              </w:rPr>
            </w:pPr>
          </w:p>
          <w:p w:rsidR="00F8278A" w:rsidRDefault="00264DF8" w:rsidP="00264DF8">
            <w:pPr>
              <w:widowControl w:val="0"/>
              <w:tabs>
                <w:tab w:val="left" w:pos="3942"/>
                <w:tab w:val="left" w:pos="4482"/>
                <w:tab w:val="left" w:pos="5400"/>
                <w:tab w:val="left" w:pos="5940"/>
              </w:tabs>
              <w:rPr>
                <w:rFonts w:ascii="Arial" w:hAnsi="Arial" w:cs="Arial"/>
                <w:sz w:val="20"/>
              </w:rPr>
            </w:pPr>
            <w:r>
              <w:rPr>
                <w:rFonts w:ascii="Arial" w:hAnsi="Arial" w:cs="Arial"/>
                <w:sz w:val="20"/>
              </w:rPr>
              <w:t>Public Hearing Required</w:t>
            </w:r>
            <w:r>
              <w:rPr>
                <w:rFonts w:ascii="Arial" w:hAnsi="Arial" w:cs="Arial"/>
                <w:sz w:val="20"/>
              </w:rPr>
              <w:tab/>
            </w:r>
            <w:r w:rsidR="00F8278A">
              <w:rPr>
                <w:rFonts w:ascii="Arial" w:hAnsi="Arial" w:cs="Arial"/>
                <w:sz w:val="20"/>
              </w:rPr>
              <w:t>Yes</w:t>
            </w:r>
            <w:r>
              <w:rPr>
                <w:rFonts w:ascii="Arial" w:hAnsi="Arial" w:cs="Arial"/>
                <w:sz w:val="20"/>
              </w:rPr>
              <w:tab/>
            </w:r>
            <w:r w:rsidR="00CF32AC">
              <w:rPr>
                <w:rFonts w:ascii="Arial" w:hAnsi="Arial" w:cs="Arial"/>
                <w:sz w:val="20"/>
              </w:rPr>
              <w:fldChar w:fldCharType="begin">
                <w:ffData>
                  <w:name w:val="Check1"/>
                  <w:enabled/>
                  <w:calcOnExit w:val="0"/>
                  <w:checkBox>
                    <w:sizeAuto/>
                    <w:default w:val="0"/>
                  </w:checkBox>
                </w:ffData>
              </w:fldChar>
            </w:r>
            <w:bookmarkStart w:id="2" w:name="Check1"/>
            <w:r w:rsidR="00F8278A">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2"/>
            <w:r>
              <w:rPr>
                <w:rFonts w:ascii="Arial" w:hAnsi="Arial" w:cs="Arial"/>
                <w:sz w:val="20"/>
              </w:rPr>
              <w:tab/>
            </w:r>
            <w:r w:rsidR="00F8278A">
              <w:rPr>
                <w:rFonts w:ascii="Arial" w:hAnsi="Arial" w:cs="Arial"/>
                <w:sz w:val="20"/>
              </w:rPr>
              <w:t>N/A</w:t>
            </w:r>
            <w:r w:rsidR="00F8278A">
              <w:rPr>
                <w:rFonts w:ascii="Arial" w:hAnsi="Arial" w:cs="Arial"/>
                <w:sz w:val="20"/>
              </w:rPr>
              <w:tab/>
            </w:r>
            <w:bookmarkStart w:id="3" w:name="Check3"/>
            <w:r w:rsidR="00CF32AC">
              <w:rPr>
                <w:rFonts w:ascii="Arial" w:hAnsi="Arial" w:cs="Arial"/>
                <w:sz w:val="20"/>
              </w:rPr>
              <w:fldChar w:fldCharType="begin">
                <w:ffData>
                  <w:name w:val="Check3"/>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3"/>
          </w:p>
          <w:p w:rsidR="00F8278A" w:rsidRDefault="00F8278A" w:rsidP="00264DF8">
            <w:pPr>
              <w:widowControl w:val="0"/>
              <w:tabs>
                <w:tab w:val="left" w:pos="3942"/>
                <w:tab w:val="left" w:pos="4482"/>
                <w:tab w:val="left" w:pos="5400"/>
                <w:tab w:val="left" w:pos="5940"/>
              </w:tabs>
              <w:rPr>
                <w:rFonts w:ascii="Arial" w:hAnsi="Arial" w:cs="Arial"/>
                <w:sz w:val="20"/>
              </w:rPr>
            </w:pPr>
            <w:r>
              <w:rPr>
                <w:rFonts w:ascii="Arial" w:hAnsi="Arial" w:cs="Arial"/>
                <w:sz w:val="20"/>
              </w:rPr>
              <w:t>S</w:t>
            </w:r>
            <w:r w:rsidR="00264DF8">
              <w:rPr>
                <w:rFonts w:ascii="Arial" w:hAnsi="Arial" w:cs="Arial"/>
                <w:sz w:val="20"/>
              </w:rPr>
              <w:t xml:space="preserve">cheduled Public Hearing w/Clerk </w:t>
            </w:r>
            <w:r w:rsidR="00264DF8">
              <w:rPr>
                <w:rFonts w:ascii="Arial" w:hAnsi="Arial" w:cs="Arial"/>
                <w:sz w:val="20"/>
              </w:rPr>
              <w:tab/>
            </w:r>
            <w:r>
              <w:rPr>
                <w:rFonts w:ascii="Arial" w:hAnsi="Arial" w:cs="Arial"/>
                <w:sz w:val="20"/>
              </w:rPr>
              <w:t>Yes</w:t>
            </w:r>
            <w:r>
              <w:rPr>
                <w:rFonts w:ascii="Arial" w:hAnsi="Arial" w:cs="Arial"/>
                <w:sz w:val="20"/>
              </w:rPr>
              <w:tab/>
            </w:r>
            <w:r w:rsidR="00CF32AC">
              <w:rPr>
                <w:rFonts w:ascii="Arial" w:hAnsi="Arial" w:cs="Arial"/>
                <w:sz w:val="20"/>
              </w:rPr>
              <w:fldChar w:fldCharType="begin">
                <w:ffData>
                  <w:name w:val="Check4"/>
                  <w:enabled/>
                  <w:calcOnExit w:val="0"/>
                  <w:checkBox>
                    <w:sizeAuto/>
                    <w:default w:val="0"/>
                  </w:checkBox>
                </w:ffData>
              </w:fldChar>
            </w:r>
            <w:bookmarkStart w:id="4" w:name="Check4"/>
            <w:r>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4"/>
            <w:r>
              <w:rPr>
                <w:rFonts w:ascii="Arial" w:hAnsi="Arial" w:cs="Arial"/>
                <w:sz w:val="20"/>
              </w:rPr>
              <w:tab/>
              <w:t>N/A</w:t>
            </w:r>
            <w:r>
              <w:rPr>
                <w:rFonts w:ascii="Arial" w:hAnsi="Arial" w:cs="Arial"/>
                <w:sz w:val="20"/>
              </w:rPr>
              <w:tab/>
            </w:r>
            <w:bookmarkStart w:id="5" w:name="Check6"/>
            <w:r w:rsidR="00CF32AC">
              <w:rPr>
                <w:rFonts w:ascii="Arial" w:hAnsi="Arial" w:cs="Arial"/>
                <w:sz w:val="20"/>
              </w:rPr>
              <w:fldChar w:fldCharType="begin">
                <w:ffData>
                  <w:name w:val="Check6"/>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5"/>
          </w:p>
          <w:p w:rsidR="00F8278A" w:rsidRDefault="00264DF8" w:rsidP="00264DF8">
            <w:pPr>
              <w:widowControl w:val="0"/>
              <w:tabs>
                <w:tab w:val="left" w:pos="3957"/>
                <w:tab w:val="left" w:pos="4500"/>
                <w:tab w:val="left" w:pos="5400"/>
                <w:tab w:val="left" w:pos="5940"/>
              </w:tabs>
              <w:rPr>
                <w:rFonts w:ascii="Arial" w:hAnsi="Arial" w:cs="Arial"/>
                <w:sz w:val="20"/>
              </w:rPr>
            </w:pPr>
            <w:r>
              <w:rPr>
                <w:rFonts w:ascii="Arial" w:hAnsi="Arial" w:cs="Arial"/>
                <w:sz w:val="20"/>
              </w:rPr>
              <w:t>Published Notice Required</w:t>
            </w:r>
            <w:r>
              <w:rPr>
                <w:rFonts w:ascii="Arial" w:hAnsi="Arial" w:cs="Arial"/>
                <w:sz w:val="20"/>
              </w:rPr>
              <w:tab/>
            </w:r>
            <w:r w:rsidR="00F8278A">
              <w:rPr>
                <w:rFonts w:ascii="Arial" w:hAnsi="Arial" w:cs="Arial"/>
                <w:sz w:val="20"/>
              </w:rPr>
              <w:t>Yes</w:t>
            </w:r>
            <w:r w:rsidR="00F8278A">
              <w:rPr>
                <w:rFonts w:ascii="Arial" w:hAnsi="Arial" w:cs="Arial"/>
                <w:sz w:val="20"/>
              </w:rPr>
              <w:tab/>
            </w:r>
            <w:r w:rsidR="00CF32AC">
              <w:rPr>
                <w:rFonts w:ascii="Arial" w:hAnsi="Arial" w:cs="Arial"/>
                <w:sz w:val="20"/>
              </w:rPr>
              <w:fldChar w:fldCharType="begin">
                <w:ffData>
                  <w:name w:val="Check7"/>
                  <w:enabled/>
                  <w:calcOnExit w:val="0"/>
                  <w:checkBox>
                    <w:sizeAuto/>
                    <w:default w:val="0"/>
                  </w:checkBox>
                </w:ffData>
              </w:fldChar>
            </w:r>
            <w:bookmarkStart w:id="6" w:name="Check7"/>
            <w:r w:rsidR="00F8278A">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6"/>
            <w:r w:rsidR="00F8278A">
              <w:rPr>
                <w:rFonts w:ascii="Arial" w:hAnsi="Arial" w:cs="Arial"/>
                <w:sz w:val="20"/>
              </w:rPr>
              <w:tab/>
              <w:t>N/A</w:t>
            </w:r>
            <w:r w:rsidR="00F8278A">
              <w:rPr>
                <w:rFonts w:ascii="Arial" w:hAnsi="Arial" w:cs="Arial"/>
                <w:sz w:val="20"/>
              </w:rPr>
              <w:tab/>
            </w:r>
            <w:bookmarkStart w:id="7" w:name="Check9"/>
            <w:r w:rsidR="00CF32AC">
              <w:rPr>
                <w:rFonts w:ascii="Arial" w:hAnsi="Arial" w:cs="Arial"/>
                <w:sz w:val="20"/>
              </w:rPr>
              <w:fldChar w:fldCharType="begin">
                <w:ffData>
                  <w:name w:val="Check9"/>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7"/>
          </w:p>
          <w:p w:rsidR="00F8278A" w:rsidRDefault="00264DF8" w:rsidP="00264DF8">
            <w:pPr>
              <w:widowControl w:val="0"/>
              <w:tabs>
                <w:tab w:val="left" w:pos="3960"/>
                <w:tab w:val="left" w:pos="4500"/>
                <w:tab w:val="left" w:pos="5400"/>
                <w:tab w:val="left" w:pos="5940"/>
              </w:tabs>
              <w:rPr>
                <w:rFonts w:ascii="Arial" w:hAnsi="Arial" w:cs="Arial"/>
                <w:sz w:val="20"/>
              </w:rPr>
            </w:pPr>
            <w:r>
              <w:rPr>
                <w:rFonts w:ascii="Arial" w:hAnsi="Arial" w:cs="Arial"/>
                <w:sz w:val="20"/>
              </w:rPr>
              <w:t>Advertised Published Notice</w:t>
            </w:r>
            <w:r>
              <w:rPr>
                <w:rFonts w:ascii="Arial" w:hAnsi="Arial" w:cs="Arial"/>
                <w:sz w:val="20"/>
              </w:rPr>
              <w:tab/>
            </w:r>
            <w:r w:rsidR="00F8278A">
              <w:rPr>
                <w:rFonts w:ascii="Arial" w:hAnsi="Arial" w:cs="Arial"/>
                <w:sz w:val="20"/>
              </w:rPr>
              <w:t>Yes</w:t>
            </w:r>
            <w:r w:rsidR="00F8278A">
              <w:rPr>
                <w:rFonts w:ascii="Arial" w:hAnsi="Arial" w:cs="Arial"/>
                <w:sz w:val="20"/>
              </w:rPr>
              <w:tab/>
            </w:r>
            <w:r w:rsidR="00CF32AC">
              <w:rPr>
                <w:rFonts w:ascii="Arial" w:hAnsi="Arial" w:cs="Arial"/>
                <w:sz w:val="20"/>
              </w:rPr>
              <w:fldChar w:fldCharType="begin">
                <w:ffData>
                  <w:name w:val="Check10"/>
                  <w:enabled/>
                  <w:calcOnExit w:val="0"/>
                  <w:checkBox>
                    <w:sizeAuto/>
                    <w:default w:val="0"/>
                  </w:checkBox>
                </w:ffData>
              </w:fldChar>
            </w:r>
            <w:bookmarkStart w:id="8" w:name="Check10"/>
            <w:r w:rsidR="00F8278A">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8"/>
            <w:r w:rsidR="00F8278A">
              <w:rPr>
                <w:rFonts w:ascii="Arial" w:hAnsi="Arial" w:cs="Arial"/>
                <w:sz w:val="20"/>
              </w:rPr>
              <w:tab/>
              <w:t>N/A</w:t>
            </w:r>
            <w:r w:rsidR="00F8278A">
              <w:rPr>
                <w:rFonts w:ascii="Arial" w:hAnsi="Arial" w:cs="Arial"/>
                <w:sz w:val="20"/>
              </w:rPr>
              <w:tab/>
            </w:r>
            <w:bookmarkStart w:id="9" w:name="Check12"/>
            <w:r w:rsidR="00CF32AC">
              <w:rPr>
                <w:rFonts w:ascii="Arial" w:hAnsi="Arial" w:cs="Arial"/>
                <w:sz w:val="20"/>
              </w:rPr>
              <w:fldChar w:fldCharType="begin">
                <w:ffData>
                  <w:name w:val="Check12"/>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9"/>
          </w:p>
          <w:p w:rsidR="00F8278A" w:rsidRDefault="00264DF8" w:rsidP="00264DF8">
            <w:pPr>
              <w:widowControl w:val="0"/>
              <w:tabs>
                <w:tab w:val="left" w:pos="3960"/>
                <w:tab w:val="left" w:pos="4500"/>
                <w:tab w:val="left" w:pos="5400"/>
                <w:tab w:val="left" w:pos="5940"/>
              </w:tabs>
              <w:rPr>
                <w:rFonts w:ascii="Arial" w:hAnsi="Arial" w:cs="Arial"/>
                <w:sz w:val="20"/>
              </w:rPr>
            </w:pPr>
            <w:r>
              <w:rPr>
                <w:rFonts w:ascii="Arial" w:hAnsi="Arial" w:cs="Arial"/>
                <w:sz w:val="20"/>
              </w:rPr>
              <w:t>Meet &amp; Confer Required</w:t>
            </w:r>
            <w:r>
              <w:rPr>
                <w:rFonts w:ascii="Arial" w:hAnsi="Arial" w:cs="Arial"/>
                <w:sz w:val="20"/>
              </w:rPr>
              <w:tab/>
            </w:r>
            <w:r w:rsidR="00F8278A">
              <w:rPr>
                <w:rFonts w:ascii="Arial" w:hAnsi="Arial" w:cs="Arial"/>
                <w:sz w:val="20"/>
              </w:rPr>
              <w:t>Yes</w:t>
            </w:r>
            <w:r w:rsidR="00F8278A">
              <w:rPr>
                <w:rFonts w:ascii="Arial" w:hAnsi="Arial" w:cs="Arial"/>
                <w:sz w:val="20"/>
              </w:rPr>
              <w:tab/>
            </w:r>
            <w:r w:rsidR="00CF32AC">
              <w:rPr>
                <w:rFonts w:ascii="Arial" w:hAnsi="Arial" w:cs="Arial"/>
                <w:sz w:val="20"/>
              </w:rPr>
              <w:fldChar w:fldCharType="begin">
                <w:ffData>
                  <w:name w:val="Check13"/>
                  <w:enabled/>
                  <w:calcOnExit w:val="0"/>
                  <w:checkBox>
                    <w:sizeAuto/>
                    <w:default w:val="0"/>
                  </w:checkBox>
                </w:ffData>
              </w:fldChar>
            </w:r>
            <w:r w:rsidR="00F8278A">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r w:rsidR="00F8278A">
              <w:rPr>
                <w:rFonts w:ascii="Arial" w:hAnsi="Arial" w:cs="Arial"/>
                <w:sz w:val="20"/>
              </w:rPr>
              <w:tab/>
              <w:t>N/A</w:t>
            </w:r>
            <w:r w:rsidR="00F8278A">
              <w:rPr>
                <w:rFonts w:ascii="Arial" w:hAnsi="Arial" w:cs="Arial"/>
                <w:sz w:val="20"/>
              </w:rPr>
              <w:tab/>
            </w:r>
            <w:bookmarkStart w:id="10" w:name="Check15"/>
            <w:r w:rsidR="00CF32AC">
              <w:rPr>
                <w:rFonts w:ascii="Arial" w:hAnsi="Arial" w:cs="Arial"/>
                <w:sz w:val="20"/>
              </w:rPr>
              <w:fldChar w:fldCharType="begin">
                <w:ffData>
                  <w:name w:val="Check15"/>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0"/>
          </w:p>
          <w:p w:rsidR="00F8278A" w:rsidRDefault="00F8278A" w:rsidP="00264DF8">
            <w:pPr>
              <w:widowControl w:val="0"/>
              <w:tabs>
                <w:tab w:val="left" w:pos="3960"/>
                <w:tab w:val="left" w:pos="4500"/>
                <w:tab w:val="left" w:pos="5400"/>
                <w:tab w:val="left" w:pos="5940"/>
              </w:tabs>
              <w:rPr>
                <w:rFonts w:ascii="Arial" w:hAnsi="Arial" w:cs="Arial"/>
                <w:sz w:val="20"/>
              </w:rPr>
            </w:pPr>
            <w:r>
              <w:rPr>
                <w:rFonts w:ascii="Arial" w:hAnsi="Arial" w:cs="Arial"/>
                <w:sz w:val="20"/>
              </w:rPr>
              <w:t>El</w:t>
            </w:r>
            <w:r w:rsidR="00264DF8">
              <w:rPr>
                <w:rFonts w:ascii="Arial" w:hAnsi="Arial" w:cs="Arial"/>
                <w:sz w:val="20"/>
              </w:rPr>
              <w:t>ectronic file(s) has been sent</w:t>
            </w:r>
            <w:r w:rsidR="00264DF8">
              <w:rPr>
                <w:rFonts w:ascii="Arial" w:hAnsi="Arial" w:cs="Arial"/>
                <w:sz w:val="20"/>
              </w:rPr>
              <w:tab/>
            </w:r>
            <w:r>
              <w:rPr>
                <w:rFonts w:ascii="Arial" w:hAnsi="Arial" w:cs="Arial"/>
                <w:sz w:val="20"/>
              </w:rPr>
              <w:t>Yes</w:t>
            </w:r>
            <w:r>
              <w:rPr>
                <w:rFonts w:ascii="Arial" w:hAnsi="Arial" w:cs="Arial"/>
                <w:sz w:val="20"/>
              </w:rPr>
              <w:tab/>
            </w:r>
            <w:bookmarkStart w:id="11" w:name="Check16"/>
            <w:r w:rsidR="00CF32AC">
              <w:rPr>
                <w:rFonts w:ascii="Arial" w:hAnsi="Arial" w:cs="Arial"/>
                <w:sz w:val="20"/>
              </w:rPr>
              <w:fldChar w:fldCharType="begin">
                <w:ffData>
                  <w:name w:val="Check16"/>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1"/>
            <w:r>
              <w:rPr>
                <w:rFonts w:ascii="Arial" w:hAnsi="Arial" w:cs="Arial"/>
                <w:sz w:val="20"/>
              </w:rPr>
              <w:tab/>
              <w:t>N/A</w:t>
            </w:r>
            <w:r>
              <w:rPr>
                <w:rFonts w:ascii="Arial" w:hAnsi="Arial" w:cs="Arial"/>
                <w:sz w:val="20"/>
              </w:rPr>
              <w:tab/>
            </w:r>
            <w:r w:rsidR="00CF32AC">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p>
          <w:p w:rsidR="00F8278A" w:rsidRDefault="00F8278A" w:rsidP="00141EE8">
            <w:pPr>
              <w:widowControl w:val="0"/>
              <w:tabs>
                <w:tab w:val="left" w:pos="3960"/>
                <w:tab w:val="left" w:pos="4500"/>
                <w:tab w:val="left" w:pos="5400"/>
                <w:tab w:val="left" w:pos="5940"/>
              </w:tabs>
              <w:rPr>
                <w:rFonts w:ascii="Arial" w:hAnsi="Arial" w:cs="Arial"/>
                <w:sz w:val="20"/>
              </w:rPr>
            </w:pPr>
            <w:r>
              <w:rPr>
                <w:rFonts w:ascii="Arial" w:hAnsi="Arial" w:cs="Arial"/>
                <w:sz w:val="20"/>
              </w:rPr>
              <w:t>Bud</w:t>
            </w:r>
            <w:r w:rsidR="00264DF8">
              <w:rPr>
                <w:rFonts w:ascii="Arial" w:hAnsi="Arial" w:cs="Arial"/>
                <w:sz w:val="20"/>
              </w:rPr>
              <w:t>get Transfer (</w:t>
            </w:r>
            <w:proofErr w:type="spellStart"/>
            <w:r w:rsidR="00264DF8">
              <w:rPr>
                <w:rFonts w:ascii="Arial" w:hAnsi="Arial" w:cs="Arial"/>
                <w:sz w:val="20"/>
              </w:rPr>
              <w:t>Aud</w:t>
            </w:r>
            <w:proofErr w:type="spellEnd"/>
            <w:r w:rsidR="00264DF8">
              <w:rPr>
                <w:rFonts w:ascii="Arial" w:hAnsi="Arial" w:cs="Arial"/>
                <w:sz w:val="20"/>
              </w:rPr>
              <w:t xml:space="preserve"> 308) attached</w:t>
            </w:r>
            <w:r w:rsidR="00264DF8">
              <w:rPr>
                <w:rFonts w:ascii="Arial" w:hAnsi="Arial" w:cs="Arial"/>
                <w:sz w:val="20"/>
              </w:rPr>
              <w:tab/>
            </w:r>
            <w:r>
              <w:rPr>
                <w:rFonts w:ascii="Arial" w:hAnsi="Arial" w:cs="Arial"/>
                <w:sz w:val="20"/>
              </w:rPr>
              <w:t>Yes</w:t>
            </w:r>
            <w:r>
              <w:rPr>
                <w:rFonts w:ascii="Arial" w:hAnsi="Arial" w:cs="Arial"/>
                <w:sz w:val="20"/>
              </w:rPr>
              <w:tab/>
            </w:r>
            <w:bookmarkStart w:id="12" w:name="Check19"/>
            <w:r w:rsidR="00CF32AC">
              <w:rPr>
                <w:rFonts w:ascii="Arial" w:hAnsi="Arial" w:cs="Arial"/>
                <w:sz w:val="20"/>
              </w:rPr>
              <w:fldChar w:fldCharType="begin">
                <w:ffData>
                  <w:name w:val="Check19"/>
                  <w:enabled/>
                  <w:calcOnExit w:val="0"/>
                  <w:checkBox>
                    <w:sizeAuto/>
                    <w:default w:val="0"/>
                  </w:checkBox>
                </w:ffData>
              </w:fldChar>
            </w:r>
            <w:r w:rsidR="00BD7BE7">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2"/>
            <w:r>
              <w:rPr>
                <w:rFonts w:ascii="Arial" w:hAnsi="Arial" w:cs="Arial"/>
                <w:sz w:val="20"/>
              </w:rPr>
              <w:tab/>
              <w:t>N/A</w:t>
            </w:r>
            <w:r>
              <w:rPr>
                <w:rFonts w:ascii="Arial" w:hAnsi="Arial" w:cs="Arial"/>
                <w:sz w:val="20"/>
              </w:rPr>
              <w:tab/>
            </w:r>
            <w:bookmarkStart w:id="13" w:name="Check21"/>
            <w:r w:rsidR="00CF32AC">
              <w:rPr>
                <w:rFonts w:ascii="Arial" w:hAnsi="Arial" w:cs="Arial"/>
                <w:sz w:val="20"/>
              </w:rPr>
              <w:fldChar w:fldCharType="begin">
                <w:ffData>
                  <w:name w:val="Check21"/>
                  <w:enabled/>
                  <w:calcOnExit w:val="0"/>
                  <w:checkBox>
                    <w:sizeAuto/>
                    <w:default w:val="1"/>
                  </w:checkBox>
                </w:ffData>
              </w:fldChar>
            </w:r>
            <w:r w:rsidR="00BD7BE7">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3"/>
          </w:p>
          <w:p w:rsidR="00F8278A" w:rsidRDefault="00264DF8" w:rsidP="00264DF8">
            <w:pPr>
              <w:widowControl w:val="0"/>
              <w:tabs>
                <w:tab w:val="left" w:pos="3960"/>
                <w:tab w:val="left" w:pos="4500"/>
                <w:tab w:val="left" w:pos="5400"/>
                <w:tab w:val="left" w:pos="5940"/>
              </w:tabs>
              <w:rPr>
                <w:rFonts w:ascii="Arial" w:hAnsi="Arial" w:cs="Arial"/>
                <w:sz w:val="20"/>
              </w:rPr>
            </w:pPr>
            <w:r>
              <w:rPr>
                <w:rFonts w:ascii="Arial" w:hAnsi="Arial" w:cs="Arial"/>
                <w:sz w:val="20"/>
              </w:rPr>
              <w:t>Personnel Resolution attached</w:t>
            </w:r>
            <w:r>
              <w:rPr>
                <w:rFonts w:ascii="Arial" w:hAnsi="Arial" w:cs="Arial"/>
                <w:sz w:val="20"/>
              </w:rPr>
              <w:tab/>
            </w:r>
            <w:r w:rsidR="00F8278A">
              <w:rPr>
                <w:rFonts w:ascii="Arial" w:hAnsi="Arial" w:cs="Arial"/>
                <w:sz w:val="20"/>
              </w:rPr>
              <w:t>Yes</w:t>
            </w:r>
            <w:r w:rsidR="00F8278A">
              <w:rPr>
                <w:rFonts w:ascii="Arial" w:hAnsi="Arial" w:cs="Arial"/>
                <w:sz w:val="20"/>
              </w:rPr>
              <w:tab/>
            </w:r>
            <w:r w:rsidR="00CF32AC">
              <w:rPr>
                <w:rFonts w:ascii="Arial" w:hAnsi="Arial" w:cs="Arial"/>
                <w:sz w:val="20"/>
              </w:rPr>
              <w:fldChar w:fldCharType="begin">
                <w:ffData>
                  <w:name w:val="Check22"/>
                  <w:enabled/>
                  <w:calcOnExit w:val="0"/>
                  <w:checkBox>
                    <w:sizeAuto/>
                    <w:default w:val="0"/>
                  </w:checkBox>
                </w:ffData>
              </w:fldChar>
            </w:r>
            <w:r w:rsidR="00F8278A">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r w:rsidR="00F8278A">
              <w:rPr>
                <w:rFonts w:ascii="Arial" w:hAnsi="Arial" w:cs="Arial"/>
                <w:sz w:val="20"/>
              </w:rPr>
              <w:tab/>
              <w:t>N/A</w:t>
            </w:r>
            <w:r w:rsidR="00F8278A">
              <w:rPr>
                <w:rFonts w:ascii="Arial" w:hAnsi="Arial" w:cs="Arial"/>
                <w:sz w:val="20"/>
              </w:rPr>
              <w:tab/>
            </w:r>
            <w:bookmarkStart w:id="14" w:name="Check24"/>
            <w:r w:rsidR="00CF32AC">
              <w:rPr>
                <w:rFonts w:ascii="Arial" w:hAnsi="Arial" w:cs="Arial"/>
                <w:sz w:val="20"/>
              </w:rPr>
              <w:fldChar w:fldCharType="begin">
                <w:ffData>
                  <w:name w:val="Check24"/>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4"/>
          </w:p>
          <w:p w:rsidR="00F8278A" w:rsidRDefault="00F8278A" w:rsidP="00264DF8">
            <w:pPr>
              <w:widowControl w:val="0"/>
              <w:tabs>
                <w:tab w:val="left" w:pos="3960"/>
                <w:tab w:val="left" w:pos="4500"/>
                <w:tab w:val="left" w:pos="5400"/>
                <w:tab w:val="left" w:pos="5940"/>
              </w:tabs>
              <w:rPr>
                <w:rFonts w:ascii="Arial" w:hAnsi="Arial" w:cs="Arial"/>
                <w:sz w:val="20"/>
              </w:rPr>
            </w:pPr>
            <w:r>
              <w:rPr>
                <w:rFonts w:ascii="Arial" w:hAnsi="Arial" w:cs="Arial"/>
                <w:sz w:val="20"/>
              </w:rPr>
              <w:t>Agreements are attached and signature line for Chairma</w:t>
            </w:r>
            <w:r w:rsidR="00264DF8">
              <w:rPr>
                <w:rFonts w:ascii="Arial" w:hAnsi="Arial" w:cs="Arial"/>
                <w:sz w:val="20"/>
              </w:rPr>
              <w:t>n is marked with tab(s)/flag(s)</w:t>
            </w:r>
            <w:r w:rsidR="00264DF8">
              <w:rPr>
                <w:rFonts w:ascii="Arial" w:hAnsi="Arial" w:cs="Arial"/>
                <w:sz w:val="20"/>
              </w:rPr>
              <w:tab/>
            </w:r>
            <w:r>
              <w:rPr>
                <w:rFonts w:ascii="Arial" w:hAnsi="Arial" w:cs="Arial"/>
                <w:sz w:val="20"/>
              </w:rPr>
              <w:t>Yes</w:t>
            </w:r>
            <w:r>
              <w:rPr>
                <w:rFonts w:ascii="Arial" w:hAnsi="Arial" w:cs="Arial"/>
                <w:sz w:val="20"/>
              </w:rPr>
              <w:tab/>
            </w:r>
            <w:r w:rsidR="00CF32AC">
              <w:rPr>
                <w:rFonts w:ascii="Arial" w:hAnsi="Arial" w:cs="Arial"/>
                <w:sz w:val="20"/>
              </w:rPr>
              <w:fldChar w:fldCharType="begin">
                <w:ffData>
                  <w:name w:val="Check26"/>
                  <w:enabled/>
                  <w:calcOnExit w:val="0"/>
                  <w:checkBox>
                    <w:sizeAuto/>
                    <w:default w:val="0"/>
                  </w:checkBox>
                </w:ffData>
              </w:fldChar>
            </w:r>
            <w:bookmarkStart w:id="15" w:name="Check26"/>
            <w:r>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5"/>
            <w:r>
              <w:rPr>
                <w:rFonts w:ascii="Arial" w:hAnsi="Arial" w:cs="Arial"/>
                <w:sz w:val="20"/>
              </w:rPr>
              <w:tab/>
              <w:t>N/A</w:t>
            </w:r>
            <w:r>
              <w:rPr>
                <w:rFonts w:ascii="Arial" w:hAnsi="Arial" w:cs="Arial"/>
                <w:sz w:val="20"/>
              </w:rPr>
              <w:tab/>
            </w:r>
            <w:bookmarkStart w:id="16" w:name="Check27"/>
            <w:r w:rsidR="00CF32AC">
              <w:rPr>
                <w:rFonts w:ascii="Arial" w:hAnsi="Arial" w:cs="Arial"/>
                <w:sz w:val="20"/>
              </w:rPr>
              <w:fldChar w:fldCharType="begin">
                <w:ffData>
                  <w:name w:val="Check27"/>
                  <w:enabled/>
                  <w:calcOnExit w:val="0"/>
                  <w:checkBox>
                    <w:sizeAuto/>
                    <w:default w:val="1"/>
                  </w:checkBox>
                </w:ffData>
              </w:fldChar>
            </w:r>
            <w:r w:rsidR="00177B32">
              <w:rPr>
                <w:rFonts w:ascii="Arial" w:hAnsi="Arial" w:cs="Arial"/>
                <w:sz w:val="20"/>
              </w:rPr>
              <w:instrText xml:space="preserve"> FORMCHECKBOX </w:instrText>
            </w:r>
            <w:r w:rsidR="00CC63EF">
              <w:rPr>
                <w:rFonts w:ascii="Arial" w:hAnsi="Arial" w:cs="Arial"/>
                <w:sz w:val="20"/>
              </w:rPr>
            </w:r>
            <w:r w:rsidR="00CC63EF">
              <w:rPr>
                <w:rFonts w:ascii="Arial" w:hAnsi="Arial" w:cs="Arial"/>
                <w:sz w:val="20"/>
              </w:rPr>
              <w:fldChar w:fldCharType="separate"/>
            </w:r>
            <w:r w:rsidR="00CF32AC">
              <w:rPr>
                <w:rFonts w:ascii="Arial" w:hAnsi="Arial" w:cs="Arial"/>
                <w:sz w:val="20"/>
              </w:rPr>
              <w:fldChar w:fldCharType="end"/>
            </w:r>
            <w:bookmarkEnd w:id="16"/>
          </w:p>
          <w:p w:rsidR="00F8278A" w:rsidRDefault="00F8278A" w:rsidP="00D931E0">
            <w:pPr>
              <w:widowControl w:val="0"/>
              <w:tabs>
                <w:tab w:val="left" w:pos="2880"/>
                <w:tab w:val="left" w:pos="3420"/>
                <w:tab w:val="left" w:pos="3960"/>
                <w:tab w:val="left" w:pos="4500"/>
                <w:tab w:val="left" w:pos="4860"/>
                <w:tab w:val="left" w:pos="5400"/>
                <w:tab w:val="left" w:pos="5940"/>
              </w:tabs>
              <w:rPr>
                <w:rFonts w:ascii="Arial" w:hAnsi="Arial" w:cs="Arial"/>
                <w:sz w:val="20"/>
              </w:rPr>
            </w:pPr>
          </w:p>
          <w:p w:rsidR="00F8278A" w:rsidRDefault="00F8278A" w:rsidP="00D931E0">
            <w:pPr>
              <w:widowControl w:val="0"/>
              <w:tabs>
                <w:tab w:val="left" w:pos="2880"/>
                <w:tab w:val="left" w:pos="3420"/>
                <w:tab w:val="left" w:pos="3960"/>
                <w:tab w:val="left" w:pos="4500"/>
                <w:tab w:val="left" w:pos="4860"/>
                <w:tab w:val="left" w:pos="5400"/>
                <w:tab w:val="left" w:pos="5940"/>
              </w:tabs>
              <w:rPr>
                <w:rFonts w:ascii="Arial" w:hAnsi="Arial" w:cs="Arial"/>
                <w:sz w:val="20"/>
              </w:rPr>
            </w:pPr>
            <w:r>
              <w:rPr>
                <w:rFonts w:ascii="Arial" w:hAnsi="Arial" w:cs="Arial"/>
                <w:sz w:val="20"/>
              </w:rPr>
              <w:t xml:space="preserve">CONTACT PERSON: </w:t>
            </w:r>
            <w:r w:rsidR="00765D2E">
              <w:rPr>
                <w:rFonts w:ascii="Arial" w:hAnsi="Arial" w:cs="Arial"/>
                <w:sz w:val="20"/>
              </w:rPr>
              <w:t xml:space="preserve">Denise </w:t>
            </w:r>
            <w:r w:rsidR="006E6B18">
              <w:rPr>
                <w:rFonts w:ascii="Arial" w:hAnsi="Arial" w:cs="Arial"/>
                <w:sz w:val="20"/>
              </w:rPr>
              <w:t>England</w:t>
            </w:r>
            <w:r>
              <w:rPr>
                <w:rFonts w:ascii="Arial" w:hAnsi="Arial" w:cs="Arial"/>
              </w:rPr>
              <w:t xml:space="preserve">   </w:t>
            </w:r>
            <w:r>
              <w:rPr>
                <w:rFonts w:ascii="Arial" w:hAnsi="Arial" w:cs="Arial"/>
                <w:sz w:val="20"/>
              </w:rPr>
              <w:t xml:space="preserve"> PHONE:  </w:t>
            </w:r>
            <w:r w:rsidR="009938E9">
              <w:rPr>
                <w:rFonts w:ascii="Arial" w:hAnsi="Arial" w:cs="Arial"/>
                <w:sz w:val="20"/>
              </w:rPr>
              <w:t>636-5005</w:t>
            </w:r>
          </w:p>
          <w:p w:rsidR="00CF547E" w:rsidRPr="00B50938" w:rsidRDefault="00CF547E" w:rsidP="00D931E0">
            <w:pPr>
              <w:widowControl w:val="0"/>
              <w:rPr>
                <w:rFonts w:ascii="Arial" w:hAnsi="Arial" w:cs="Arial"/>
                <w:szCs w:val="24"/>
              </w:rPr>
            </w:pPr>
          </w:p>
        </w:tc>
      </w:tr>
      <w:tr w:rsidR="004C3BAC" w:rsidRPr="00B50938" w:rsidTr="00690BBA">
        <w:tc>
          <w:tcPr>
            <w:tcW w:w="1980" w:type="dxa"/>
            <w:gridSpan w:val="3"/>
          </w:tcPr>
          <w:p w:rsidR="004C3BAC" w:rsidRPr="00B50938" w:rsidRDefault="004C3BAC" w:rsidP="00D931E0">
            <w:pPr>
              <w:widowControl w:val="0"/>
              <w:ind w:left="-108"/>
              <w:rPr>
                <w:rFonts w:ascii="Arial" w:hAnsi="Arial" w:cs="Arial"/>
                <w:b/>
                <w:szCs w:val="24"/>
                <w:u w:val="single"/>
              </w:rPr>
            </w:pPr>
          </w:p>
        </w:tc>
        <w:tc>
          <w:tcPr>
            <w:tcW w:w="7470" w:type="dxa"/>
            <w:tcBorders>
              <w:top w:val="double" w:sz="4" w:space="0" w:color="auto"/>
            </w:tcBorders>
          </w:tcPr>
          <w:p w:rsidR="004C3BAC" w:rsidRPr="00B50938" w:rsidRDefault="004C3BAC" w:rsidP="00D931E0">
            <w:pPr>
              <w:widowControl w:val="0"/>
              <w:rPr>
                <w:rFonts w:ascii="Arial" w:hAnsi="Arial" w:cs="Arial"/>
                <w:szCs w:val="24"/>
              </w:rPr>
            </w:pPr>
          </w:p>
        </w:tc>
      </w:tr>
      <w:tr w:rsidR="00CF547E" w:rsidRPr="00B50938" w:rsidTr="00690BBA">
        <w:tc>
          <w:tcPr>
            <w:tcW w:w="1980" w:type="dxa"/>
            <w:gridSpan w:val="3"/>
          </w:tcPr>
          <w:p w:rsidR="00CF547E" w:rsidRPr="00B50938" w:rsidRDefault="00CF547E" w:rsidP="00D931E0">
            <w:pPr>
              <w:widowControl w:val="0"/>
              <w:ind w:left="-108"/>
              <w:rPr>
                <w:rFonts w:ascii="Arial" w:hAnsi="Arial" w:cs="Arial"/>
                <w:b/>
                <w:szCs w:val="24"/>
              </w:rPr>
            </w:pPr>
            <w:r w:rsidRPr="00B50938">
              <w:rPr>
                <w:rFonts w:ascii="Arial" w:hAnsi="Arial" w:cs="Arial"/>
                <w:b/>
                <w:szCs w:val="24"/>
                <w:u w:val="single"/>
              </w:rPr>
              <w:t>SUBJECT</w:t>
            </w:r>
            <w:r w:rsidRPr="00B50938">
              <w:rPr>
                <w:rFonts w:ascii="Arial" w:hAnsi="Arial" w:cs="Arial"/>
                <w:szCs w:val="24"/>
              </w:rPr>
              <w:t>:</w:t>
            </w:r>
          </w:p>
        </w:tc>
        <w:tc>
          <w:tcPr>
            <w:tcW w:w="7470" w:type="dxa"/>
          </w:tcPr>
          <w:p w:rsidR="00CF547E" w:rsidRPr="00B50938" w:rsidRDefault="005A6F0F" w:rsidP="00C22D8A">
            <w:pPr>
              <w:widowControl w:val="0"/>
              <w:rPr>
                <w:rFonts w:ascii="Arial" w:hAnsi="Arial" w:cs="Arial"/>
                <w:szCs w:val="24"/>
              </w:rPr>
            </w:pPr>
            <w:bookmarkStart w:id="17" w:name="Subject"/>
            <w:bookmarkEnd w:id="17"/>
            <w:r>
              <w:rPr>
                <w:rFonts w:ascii="Arial" w:hAnsi="Arial" w:cs="Arial"/>
                <w:szCs w:val="24"/>
              </w:rPr>
              <w:t xml:space="preserve">Public Hearing to Elect to Become </w:t>
            </w:r>
            <w:r w:rsidR="009D56E6">
              <w:rPr>
                <w:rFonts w:ascii="Arial" w:hAnsi="Arial" w:cs="Arial"/>
                <w:szCs w:val="24"/>
              </w:rPr>
              <w:t>a</w:t>
            </w:r>
            <w:r>
              <w:rPr>
                <w:rFonts w:ascii="Arial" w:hAnsi="Arial" w:cs="Arial"/>
                <w:szCs w:val="24"/>
              </w:rPr>
              <w:t xml:space="preserve"> Groundwater Sustainability Agency for Un</w:t>
            </w:r>
            <w:r w:rsidR="00C22D8A">
              <w:rPr>
                <w:rFonts w:ascii="Arial" w:hAnsi="Arial" w:cs="Arial"/>
                <w:szCs w:val="24"/>
              </w:rPr>
              <w:t>manag</w:t>
            </w:r>
            <w:r>
              <w:rPr>
                <w:rFonts w:ascii="Arial" w:hAnsi="Arial" w:cs="Arial"/>
                <w:szCs w:val="24"/>
              </w:rPr>
              <w:t>ed Areas in Tulare County</w:t>
            </w:r>
          </w:p>
        </w:tc>
      </w:tr>
      <w:tr w:rsidR="00CF547E" w:rsidRPr="00B50938" w:rsidTr="00690BBA">
        <w:trPr>
          <w:trHeight w:val="120"/>
        </w:trPr>
        <w:tc>
          <w:tcPr>
            <w:tcW w:w="270" w:type="dxa"/>
          </w:tcPr>
          <w:p w:rsidR="00CF547E" w:rsidRPr="00B50938" w:rsidRDefault="00CF547E" w:rsidP="00D931E0">
            <w:pPr>
              <w:widowControl w:val="0"/>
              <w:rPr>
                <w:rFonts w:ascii="Arial" w:hAnsi="Arial" w:cs="Arial"/>
                <w:szCs w:val="24"/>
              </w:rPr>
            </w:pPr>
          </w:p>
        </w:tc>
        <w:tc>
          <w:tcPr>
            <w:tcW w:w="9180" w:type="dxa"/>
            <w:gridSpan w:val="3"/>
          </w:tcPr>
          <w:p w:rsidR="00CF547E" w:rsidRPr="00B50938" w:rsidRDefault="00CF547E" w:rsidP="00D931E0">
            <w:pPr>
              <w:widowControl w:val="0"/>
              <w:rPr>
                <w:rFonts w:ascii="Arial" w:hAnsi="Arial" w:cs="Arial"/>
                <w:szCs w:val="24"/>
              </w:rPr>
            </w:pPr>
          </w:p>
        </w:tc>
      </w:tr>
      <w:tr w:rsidR="00CF547E" w:rsidRPr="00B50938" w:rsidTr="00690BBA">
        <w:tc>
          <w:tcPr>
            <w:tcW w:w="9450" w:type="dxa"/>
            <w:gridSpan w:val="4"/>
          </w:tcPr>
          <w:p w:rsidR="00CF547E" w:rsidRPr="00B50938" w:rsidRDefault="00CF547E" w:rsidP="009A28AE">
            <w:pPr>
              <w:keepNext/>
              <w:widowControl w:val="0"/>
              <w:ind w:left="-115"/>
              <w:rPr>
                <w:rFonts w:ascii="Arial" w:hAnsi="Arial" w:cs="Arial"/>
                <w:b/>
                <w:szCs w:val="24"/>
              </w:rPr>
            </w:pPr>
            <w:r w:rsidRPr="00B50938">
              <w:rPr>
                <w:rFonts w:ascii="Arial" w:hAnsi="Arial" w:cs="Arial"/>
                <w:b/>
                <w:szCs w:val="24"/>
                <w:u w:val="single"/>
              </w:rPr>
              <w:t>REQUEST(S)</w:t>
            </w:r>
            <w:r w:rsidRPr="00B50938">
              <w:rPr>
                <w:rFonts w:ascii="Arial" w:hAnsi="Arial" w:cs="Arial"/>
                <w:szCs w:val="24"/>
              </w:rPr>
              <w:t>:</w:t>
            </w:r>
            <w:r w:rsidRPr="00B50938">
              <w:rPr>
                <w:rFonts w:ascii="Arial" w:hAnsi="Arial" w:cs="Arial"/>
                <w:b/>
                <w:szCs w:val="24"/>
              </w:rPr>
              <w:t xml:space="preserve"> </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CF547E" w:rsidRPr="00B50938" w:rsidRDefault="00CF547E" w:rsidP="00D931E0">
            <w:pPr>
              <w:pStyle w:val="Header"/>
              <w:widowControl w:val="0"/>
              <w:tabs>
                <w:tab w:val="clear" w:pos="4320"/>
                <w:tab w:val="clear" w:pos="8640"/>
              </w:tabs>
              <w:rPr>
                <w:rFonts w:ascii="Arial" w:hAnsi="Arial" w:cs="Arial"/>
                <w:szCs w:val="24"/>
              </w:rPr>
            </w:pPr>
            <w:r>
              <w:rPr>
                <w:rFonts w:ascii="Arial" w:hAnsi="Arial" w:cs="Arial"/>
                <w:szCs w:val="24"/>
              </w:rPr>
              <w:t>That the Board of Supervisors:</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5A6F0F" w:rsidRPr="00832065" w:rsidRDefault="005A6F0F" w:rsidP="009F397C">
            <w:pPr>
              <w:widowControl w:val="0"/>
              <w:ind w:left="360"/>
              <w:rPr>
                <w:rFonts w:ascii="Arial" w:hAnsi="Arial" w:cs="Arial"/>
                <w:b/>
                <w:szCs w:val="24"/>
              </w:rPr>
            </w:pPr>
            <w:bookmarkStart w:id="18" w:name="Overview"/>
            <w:bookmarkEnd w:id="18"/>
            <w:r w:rsidRPr="00832065">
              <w:rPr>
                <w:rFonts w:ascii="Arial" w:hAnsi="Arial" w:cs="Arial"/>
                <w:b/>
                <w:szCs w:val="24"/>
              </w:rPr>
              <w:t xml:space="preserve">On </w:t>
            </w:r>
            <w:r w:rsidR="002872AE" w:rsidRPr="00832065">
              <w:rPr>
                <w:rFonts w:ascii="Arial" w:hAnsi="Arial" w:cs="Arial"/>
                <w:b/>
                <w:szCs w:val="24"/>
              </w:rPr>
              <w:t xml:space="preserve">May </w:t>
            </w:r>
            <w:r w:rsidR="006547EF" w:rsidRPr="00832065">
              <w:rPr>
                <w:rFonts w:ascii="Arial" w:hAnsi="Arial" w:cs="Arial"/>
                <w:b/>
                <w:szCs w:val="24"/>
              </w:rPr>
              <w:t>16</w:t>
            </w:r>
            <w:r w:rsidRPr="00832065">
              <w:rPr>
                <w:rFonts w:ascii="Arial" w:hAnsi="Arial" w:cs="Arial"/>
                <w:b/>
                <w:szCs w:val="24"/>
              </w:rPr>
              <w:t xml:space="preserve">, 2017 </w:t>
            </w:r>
          </w:p>
          <w:p w:rsidR="009D56E6" w:rsidRDefault="005A6F0F" w:rsidP="009D56E6">
            <w:pPr>
              <w:pStyle w:val="ListParagraph"/>
              <w:widowControl w:val="0"/>
              <w:numPr>
                <w:ilvl w:val="0"/>
                <w:numId w:val="4"/>
              </w:numPr>
              <w:rPr>
                <w:rFonts w:ascii="Arial" w:hAnsi="Arial" w:cs="Arial"/>
                <w:szCs w:val="24"/>
              </w:rPr>
            </w:pPr>
            <w:r w:rsidRPr="009D56E6">
              <w:rPr>
                <w:rFonts w:ascii="Arial" w:hAnsi="Arial" w:cs="Arial"/>
                <w:szCs w:val="24"/>
              </w:rPr>
              <w:t xml:space="preserve">Set a Public Hearing for </w:t>
            </w:r>
            <w:r w:rsidR="00832065">
              <w:rPr>
                <w:rFonts w:ascii="Arial" w:hAnsi="Arial" w:cs="Arial"/>
                <w:szCs w:val="24"/>
              </w:rPr>
              <w:t>June 6</w:t>
            </w:r>
            <w:r w:rsidRPr="009D56E6">
              <w:rPr>
                <w:rFonts w:ascii="Arial" w:hAnsi="Arial" w:cs="Arial"/>
                <w:szCs w:val="24"/>
              </w:rPr>
              <w:t xml:space="preserve">, 2017 at </w:t>
            </w:r>
            <w:r w:rsidR="00832065">
              <w:rPr>
                <w:rFonts w:ascii="Arial" w:hAnsi="Arial" w:cs="Arial"/>
                <w:szCs w:val="24"/>
              </w:rPr>
              <w:t>7:30 PM</w:t>
            </w:r>
            <w:r w:rsidRPr="009D56E6">
              <w:rPr>
                <w:rFonts w:ascii="Arial" w:hAnsi="Arial" w:cs="Arial"/>
                <w:szCs w:val="24"/>
              </w:rPr>
              <w:t xml:space="preserve"> </w:t>
            </w:r>
            <w:r w:rsidR="009D56E6">
              <w:rPr>
                <w:rFonts w:ascii="Arial" w:hAnsi="Arial" w:cs="Arial"/>
                <w:szCs w:val="24"/>
              </w:rPr>
              <w:t xml:space="preserve">in the Board Chambers, </w:t>
            </w:r>
            <w:r w:rsidR="004B54C5">
              <w:rPr>
                <w:rFonts w:ascii="Arial" w:hAnsi="Arial" w:cs="Arial"/>
                <w:szCs w:val="24"/>
              </w:rPr>
              <w:t xml:space="preserve">County </w:t>
            </w:r>
            <w:r w:rsidR="009D56E6">
              <w:rPr>
                <w:rFonts w:ascii="Arial" w:hAnsi="Arial" w:cs="Arial"/>
                <w:szCs w:val="24"/>
              </w:rPr>
              <w:t xml:space="preserve">Administration Building, 2800 W. </w:t>
            </w:r>
            <w:proofErr w:type="spellStart"/>
            <w:r w:rsidR="009D56E6">
              <w:rPr>
                <w:rFonts w:ascii="Arial" w:hAnsi="Arial" w:cs="Arial"/>
                <w:szCs w:val="24"/>
              </w:rPr>
              <w:t>Burrel</w:t>
            </w:r>
            <w:proofErr w:type="spellEnd"/>
            <w:r w:rsidR="009D56E6">
              <w:rPr>
                <w:rFonts w:ascii="Arial" w:hAnsi="Arial" w:cs="Arial"/>
                <w:szCs w:val="24"/>
              </w:rPr>
              <w:t xml:space="preserve"> Ave., Visalia, California to elect to become a Groundwater Sustainability Agency for the </w:t>
            </w:r>
            <w:r w:rsidR="00C22D8A">
              <w:rPr>
                <w:rFonts w:ascii="Arial" w:hAnsi="Arial" w:cs="Arial"/>
                <w:szCs w:val="24"/>
              </w:rPr>
              <w:t>unmanaged</w:t>
            </w:r>
            <w:r w:rsidR="009D56E6">
              <w:rPr>
                <w:rFonts w:ascii="Arial" w:hAnsi="Arial" w:cs="Arial"/>
                <w:szCs w:val="24"/>
              </w:rPr>
              <w:t xml:space="preserve"> portions of the high priority groundwater sub</w:t>
            </w:r>
            <w:r w:rsidR="00C22D8A">
              <w:rPr>
                <w:rFonts w:ascii="Arial" w:hAnsi="Arial" w:cs="Arial"/>
                <w:szCs w:val="24"/>
              </w:rPr>
              <w:t>-</w:t>
            </w:r>
            <w:r w:rsidR="009D56E6">
              <w:rPr>
                <w:rFonts w:ascii="Arial" w:hAnsi="Arial" w:cs="Arial"/>
                <w:szCs w:val="24"/>
              </w:rPr>
              <w:t>basins within Tulare County; and</w:t>
            </w:r>
          </w:p>
          <w:p w:rsidR="00177B32" w:rsidRPr="009D56E6" w:rsidRDefault="009D56E6" w:rsidP="009D56E6">
            <w:pPr>
              <w:pStyle w:val="ListParagraph"/>
              <w:widowControl w:val="0"/>
              <w:numPr>
                <w:ilvl w:val="0"/>
                <w:numId w:val="4"/>
              </w:numPr>
              <w:rPr>
                <w:rFonts w:ascii="Arial" w:hAnsi="Arial" w:cs="Arial"/>
                <w:szCs w:val="24"/>
              </w:rPr>
            </w:pPr>
            <w:r>
              <w:rPr>
                <w:rFonts w:ascii="Arial" w:hAnsi="Arial" w:cs="Arial"/>
                <w:szCs w:val="24"/>
              </w:rPr>
              <w:t xml:space="preserve">Approve the Notice of Public Hearing </w:t>
            </w:r>
            <w:r w:rsidR="005A6F0F" w:rsidRPr="009D56E6">
              <w:rPr>
                <w:rFonts w:ascii="Arial" w:hAnsi="Arial" w:cs="Arial"/>
                <w:szCs w:val="24"/>
              </w:rPr>
              <w:t xml:space="preserve"> </w:t>
            </w:r>
          </w:p>
          <w:p w:rsidR="005A6F0F" w:rsidRDefault="005A6F0F" w:rsidP="009F397C">
            <w:pPr>
              <w:widowControl w:val="0"/>
              <w:ind w:left="360"/>
              <w:rPr>
                <w:rFonts w:ascii="Arial" w:hAnsi="Arial" w:cs="Arial"/>
                <w:szCs w:val="24"/>
              </w:rPr>
            </w:pPr>
          </w:p>
          <w:p w:rsidR="005A6F0F" w:rsidRPr="00832065" w:rsidRDefault="005A6F0F" w:rsidP="009F397C">
            <w:pPr>
              <w:widowControl w:val="0"/>
              <w:ind w:left="360"/>
              <w:rPr>
                <w:rFonts w:ascii="Arial" w:hAnsi="Arial" w:cs="Arial"/>
                <w:b/>
                <w:szCs w:val="24"/>
              </w:rPr>
            </w:pPr>
            <w:r w:rsidRPr="00832065">
              <w:rPr>
                <w:rFonts w:ascii="Arial" w:hAnsi="Arial" w:cs="Arial"/>
                <w:b/>
                <w:szCs w:val="24"/>
              </w:rPr>
              <w:t xml:space="preserve">On </w:t>
            </w:r>
            <w:r w:rsidR="002872AE" w:rsidRPr="00832065">
              <w:rPr>
                <w:rFonts w:ascii="Arial" w:hAnsi="Arial" w:cs="Arial"/>
                <w:b/>
                <w:szCs w:val="24"/>
              </w:rPr>
              <w:t xml:space="preserve">June </w:t>
            </w:r>
            <w:r w:rsidR="005C3386" w:rsidRPr="00832065">
              <w:rPr>
                <w:rFonts w:ascii="Arial" w:hAnsi="Arial" w:cs="Arial"/>
                <w:b/>
                <w:szCs w:val="24"/>
              </w:rPr>
              <w:t>6</w:t>
            </w:r>
            <w:r w:rsidRPr="00832065">
              <w:rPr>
                <w:rFonts w:ascii="Arial" w:hAnsi="Arial" w:cs="Arial"/>
                <w:b/>
                <w:szCs w:val="24"/>
              </w:rPr>
              <w:t>, 2017</w:t>
            </w:r>
          </w:p>
          <w:p w:rsidR="005A6F0F" w:rsidRDefault="00CA0DBA" w:rsidP="00CA0DBA">
            <w:pPr>
              <w:pStyle w:val="ListParagraph"/>
              <w:widowControl w:val="0"/>
              <w:numPr>
                <w:ilvl w:val="0"/>
                <w:numId w:val="3"/>
              </w:numPr>
              <w:rPr>
                <w:rFonts w:ascii="Arial" w:hAnsi="Arial" w:cs="Arial"/>
                <w:szCs w:val="24"/>
              </w:rPr>
            </w:pPr>
            <w:r>
              <w:rPr>
                <w:rFonts w:ascii="Arial" w:hAnsi="Arial" w:cs="Arial"/>
                <w:szCs w:val="24"/>
              </w:rPr>
              <w:t>Hold a Public Hearing; an</w:t>
            </w:r>
            <w:r w:rsidR="00A36C8D">
              <w:rPr>
                <w:rFonts w:ascii="Arial" w:hAnsi="Arial" w:cs="Arial"/>
                <w:szCs w:val="24"/>
              </w:rPr>
              <w:t xml:space="preserve">d </w:t>
            </w:r>
          </w:p>
          <w:p w:rsidR="00CA0DBA" w:rsidRDefault="00A36C8D" w:rsidP="00CA0DBA">
            <w:pPr>
              <w:pStyle w:val="ListParagraph"/>
              <w:widowControl w:val="0"/>
              <w:numPr>
                <w:ilvl w:val="0"/>
                <w:numId w:val="3"/>
              </w:numPr>
              <w:rPr>
                <w:rFonts w:ascii="Arial" w:hAnsi="Arial" w:cs="Arial"/>
                <w:szCs w:val="24"/>
              </w:rPr>
            </w:pPr>
            <w:r>
              <w:rPr>
                <w:rFonts w:ascii="Arial" w:hAnsi="Arial" w:cs="Arial"/>
                <w:szCs w:val="24"/>
              </w:rPr>
              <w:t>Elect to become a Groundwater Sustainability Agency and undertake sustainable groundwater management in the portion of the Kings Sub</w:t>
            </w:r>
            <w:r w:rsidR="00C22D8A">
              <w:rPr>
                <w:rFonts w:ascii="Arial" w:hAnsi="Arial" w:cs="Arial"/>
                <w:szCs w:val="24"/>
              </w:rPr>
              <w:t>-</w:t>
            </w:r>
            <w:r>
              <w:rPr>
                <w:rFonts w:ascii="Arial" w:hAnsi="Arial" w:cs="Arial"/>
                <w:szCs w:val="24"/>
              </w:rPr>
              <w:t>basin (</w:t>
            </w:r>
            <w:proofErr w:type="spellStart"/>
            <w:r>
              <w:rPr>
                <w:rFonts w:ascii="Arial" w:hAnsi="Arial" w:cs="Arial"/>
                <w:szCs w:val="24"/>
              </w:rPr>
              <w:t>Subbasin</w:t>
            </w:r>
            <w:proofErr w:type="spellEnd"/>
            <w:r>
              <w:rPr>
                <w:rFonts w:ascii="Arial" w:hAnsi="Arial" w:cs="Arial"/>
                <w:szCs w:val="24"/>
              </w:rPr>
              <w:t xml:space="preserve"> # 5-</w:t>
            </w:r>
            <w:r w:rsidR="0039540A">
              <w:rPr>
                <w:rFonts w:ascii="Arial" w:hAnsi="Arial" w:cs="Arial"/>
                <w:szCs w:val="24"/>
              </w:rPr>
              <w:t>0</w:t>
            </w:r>
            <w:r>
              <w:rPr>
                <w:rFonts w:ascii="Arial" w:hAnsi="Arial" w:cs="Arial"/>
                <w:szCs w:val="24"/>
              </w:rPr>
              <w:t>22.</w:t>
            </w:r>
            <w:r w:rsidR="0039540A">
              <w:rPr>
                <w:rFonts w:ascii="Arial" w:hAnsi="Arial" w:cs="Arial"/>
                <w:szCs w:val="24"/>
              </w:rPr>
              <w:t>08</w:t>
            </w:r>
            <w:r>
              <w:rPr>
                <w:rFonts w:ascii="Arial" w:hAnsi="Arial" w:cs="Arial"/>
                <w:szCs w:val="24"/>
              </w:rPr>
              <w:t xml:space="preserve"> of the San Joaquin Valley Basin as defined by DWR Bulletin 118) underlying Tulare County’s boundaries and not covered by another Groundwater Sustainability Agency</w:t>
            </w:r>
            <w:r w:rsidR="00CC7641">
              <w:rPr>
                <w:rFonts w:ascii="Arial" w:hAnsi="Arial" w:cs="Arial"/>
                <w:szCs w:val="24"/>
              </w:rPr>
              <w:t xml:space="preserve"> pursuant to Water Code Section 10724</w:t>
            </w:r>
            <w:r>
              <w:rPr>
                <w:rFonts w:ascii="Arial" w:hAnsi="Arial" w:cs="Arial"/>
                <w:szCs w:val="24"/>
              </w:rPr>
              <w:t>; and</w:t>
            </w:r>
          </w:p>
          <w:p w:rsidR="00A36C8D" w:rsidRDefault="00A36C8D" w:rsidP="00A36C8D">
            <w:pPr>
              <w:pStyle w:val="ListParagraph"/>
              <w:widowControl w:val="0"/>
              <w:numPr>
                <w:ilvl w:val="0"/>
                <w:numId w:val="3"/>
              </w:numPr>
              <w:rPr>
                <w:rFonts w:ascii="Arial" w:hAnsi="Arial" w:cs="Arial"/>
                <w:szCs w:val="24"/>
              </w:rPr>
            </w:pPr>
            <w:r>
              <w:rPr>
                <w:rFonts w:ascii="Arial" w:hAnsi="Arial" w:cs="Arial"/>
                <w:szCs w:val="24"/>
              </w:rPr>
              <w:t xml:space="preserve">Elect to become a Groundwater Sustainability Agency and undertake sustainable groundwater management in the portion of the </w:t>
            </w:r>
            <w:r w:rsidR="00C22D8A">
              <w:rPr>
                <w:rFonts w:ascii="Arial" w:hAnsi="Arial" w:cs="Arial"/>
                <w:szCs w:val="24"/>
              </w:rPr>
              <w:t>Kaweah</w:t>
            </w:r>
            <w:r>
              <w:rPr>
                <w:rFonts w:ascii="Arial" w:hAnsi="Arial" w:cs="Arial"/>
                <w:szCs w:val="24"/>
              </w:rPr>
              <w:t xml:space="preserve"> Sub</w:t>
            </w:r>
            <w:r w:rsidR="00C22D8A">
              <w:rPr>
                <w:rFonts w:ascii="Arial" w:hAnsi="Arial" w:cs="Arial"/>
                <w:szCs w:val="24"/>
              </w:rPr>
              <w:t>-</w:t>
            </w:r>
            <w:r>
              <w:rPr>
                <w:rFonts w:ascii="Arial" w:hAnsi="Arial" w:cs="Arial"/>
                <w:szCs w:val="24"/>
              </w:rPr>
              <w:t>basin (</w:t>
            </w:r>
            <w:proofErr w:type="spellStart"/>
            <w:r>
              <w:rPr>
                <w:rFonts w:ascii="Arial" w:hAnsi="Arial" w:cs="Arial"/>
                <w:szCs w:val="24"/>
              </w:rPr>
              <w:t>Subbasin</w:t>
            </w:r>
            <w:proofErr w:type="spellEnd"/>
            <w:r>
              <w:rPr>
                <w:rFonts w:ascii="Arial" w:hAnsi="Arial" w:cs="Arial"/>
                <w:szCs w:val="24"/>
              </w:rPr>
              <w:t xml:space="preserve"> # 5-</w:t>
            </w:r>
            <w:r w:rsidR="0039540A">
              <w:rPr>
                <w:rFonts w:ascii="Arial" w:hAnsi="Arial" w:cs="Arial"/>
                <w:szCs w:val="24"/>
              </w:rPr>
              <w:t>0</w:t>
            </w:r>
            <w:r>
              <w:rPr>
                <w:rFonts w:ascii="Arial" w:hAnsi="Arial" w:cs="Arial"/>
                <w:szCs w:val="24"/>
              </w:rPr>
              <w:t>22.</w:t>
            </w:r>
            <w:r w:rsidRPr="0039540A">
              <w:rPr>
                <w:rFonts w:ascii="Arial" w:hAnsi="Arial" w:cs="Arial"/>
                <w:szCs w:val="24"/>
              </w:rPr>
              <w:t>1</w:t>
            </w:r>
            <w:r w:rsidR="0039540A" w:rsidRPr="0039540A">
              <w:rPr>
                <w:rFonts w:ascii="Arial" w:hAnsi="Arial" w:cs="Arial"/>
                <w:szCs w:val="24"/>
              </w:rPr>
              <w:t>1</w:t>
            </w:r>
            <w:r>
              <w:rPr>
                <w:rFonts w:ascii="Arial" w:hAnsi="Arial" w:cs="Arial"/>
                <w:szCs w:val="24"/>
              </w:rPr>
              <w:t xml:space="preserve"> of the San Joaquin Valley Basin as defined by DWR Bulletin 118) underlying Tulare County’s boundaries and not covered by another Groundwater Sustainability Agency</w:t>
            </w:r>
            <w:r w:rsidR="00CC7641">
              <w:rPr>
                <w:rFonts w:ascii="Arial" w:hAnsi="Arial" w:cs="Arial"/>
                <w:szCs w:val="24"/>
              </w:rPr>
              <w:t xml:space="preserve"> pursuant to Water Code Section 10724</w:t>
            </w:r>
            <w:r>
              <w:rPr>
                <w:rFonts w:ascii="Arial" w:hAnsi="Arial" w:cs="Arial"/>
                <w:szCs w:val="24"/>
              </w:rPr>
              <w:t>; and</w:t>
            </w:r>
          </w:p>
          <w:p w:rsidR="00C22D8A" w:rsidRDefault="00C22D8A" w:rsidP="00C22D8A">
            <w:pPr>
              <w:pStyle w:val="ListParagraph"/>
              <w:widowControl w:val="0"/>
              <w:numPr>
                <w:ilvl w:val="0"/>
                <w:numId w:val="3"/>
              </w:numPr>
              <w:rPr>
                <w:rFonts w:ascii="Arial" w:hAnsi="Arial" w:cs="Arial"/>
                <w:szCs w:val="24"/>
              </w:rPr>
            </w:pPr>
            <w:r>
              <w:rPr>
                <w:rFonts w:ascii="Arial" w:hAnsi="Arial" w:cs="Arial"/>
                <w:szCs w:val="24"/>
              </w:rPr>
              <w:lastRenderedPageBreak/>
              <w:t>Elect to become a Groundwater Sustainability Agency and undertake sustainable groundwater management in the portion of the Tule Sub-basin (</w:t>
            </w:r>
            <w:proofErr w:type="spellStart"/>
            <w:r>
              <w:rPr>
                <w:rFonts w:ascii="Arial" w:hAnsi="Arial" w:cs="Arial"/>
                <w:szCs w:val="24"/>
              </w:rPr>
              <w:t>Subbasin</w:t>
            </w:r>
            <w:proofErr w:type="spellEnd"/>
            <w:r>
              <w:rPr>
                <w:rFonts w:ascii="Arial" w:hAnsi="Arial" w:cs="Arial"/>
                <w:szCs w:val="24"/>
              </w:rPr>
              <w:t xml:space="preserve"> # 5-</w:t>
            </w:r>
            <w:r w:rsidR="0039540A">
              <w:rPr>
                <w:rFonts w:ascii="Arial" w:hAnsi="Arial" w:cs="Arial"/>
                <w:szCs w:val="24"/>
              </w:rPr>
              <w:t>0</w:t>
            </w:r>
            <w:r>
              <w:rPr>
                <w:rFonts w:ascii="Arial" w:hAnsi="Arial" w:cs="Arial"/>
                <w:szCs w:val="24"/>
              </w:rPr>
              <w:t>22.</w:t>
            </w:r>
            <w:r w:rsidRPr="00A36C8D">
              <w:rPr>
                <w:rFonts w:ascii="Arial" w:hAnsi="Arial" w:cs="Arial"/>
                <w:szCs w:val="24"/>
              </w:rPr>
              <w:t>13</w:t>
            </w:r>
            <w:r>
              <w:rPr>
                <w:rFonts w:ascii="Arial" w:hAnsi="Arial" w:cs="Arial"/>
                <w:szCs w:val="24"/>
              </w:rPr>
              <w:t xml:space="preserve"> of the San Joaquin Valley Basin as defined by DWR Bulletin 118) underlying Tulare County’s boundaries and not covered by another Groundwater Sustainability Agency</w:t>
            </w:r>
            <w:r w:rsidR="00CC7641">
              <w:rPr>
                <w:rFonts w:ascii="Arial" w:hAnsi="Arial" w:cs="Arial"/>
                <w:szCs w:val="24"/>
              </w:rPr>
              <w:t xml:space="preserve"> pursuant to Water Code Section 10724</w:t>
            </w:r>
            <w:r>
              <w:rPr>
                <w:rFonts w:ascii="Arial" w:hAnsi="Arial" w:cs="Arial"/>
                <w:szCs w:val="24"/>
              </w:rPr>
              <w:t>; and</w:t>
            </w:r>
          </w:p>
          <w:p w:rsidR="00A36C8D" w:rsidRDefault="00A36C8D" w:rsidP="00A36C8D">
            <w:pPr>
              <w:pStyle w:val="ListParagraph"/>
              <w:widowControl w:val="0"/>
              <w:numPr>
                <w:ilvl w:val="0"/>
                <w:numId w:val="3"/>
              </w:numPr>
              <w:rPr>
                <w:rFonts w:ascii="Arial" w:hAnsi="Arial" w:cs="Arial"/>
                <w:szCs w:val="24"/>
              </w:rPr>
            </w:pPr>
            <w:r>
              <w:rPr>
                <w:rFonts w:ascii="Arial" w:hAnsi="Arial" w:cs="Arial"/>
                <w:szCs w:val="24"/>
              </w:rPr>
              <w:t>Develop an outreach program, either in cooperation with other Groundwater Sustainability Agencies or independently to include all stakeholders to ensure all beneficial uses and users of groundwater are considered; and</w:t>
            </w:r>
          </w:p>
          <w:p w:rsidR="0039540A" w:rsidRDefault="0039540A" w:rsidP="00A36C8D">
            <w:pPr>
              <w:pStyle w:val="ListParagraph"/>
              <w:widowControl w:val="0"/>
              <w:numPr>
                <w:ilvl w:val="0"/>
                <w:numId w:val="3"/>
              </w:numPr>
              <w:rPr>
                <w:rFonts w:ascii="Arial" w:hAnsi="Arial" w:cs="Arial"/>
                <w:szCs w:val="24"/>
              </w:rPr>
            </w:pPr>
            <w:r>
              <w:rPr>
                <w:rFonts w:ascii="Arial" w:hAnsi="Arial" w:cs="Arial"/>
                <w:szCs w:val="24"/>
              </w:rPr>
              <w:t xml:space="preserve">Direct staff to negotiate the development of Groundwater Sustainability Plans with other Groundwater Sustainability Agencies in accordance with all applicable statues and regulations; and  </w:t>
            </w:r>
          </w:p>
          <w:p w:rsidR="00A36C8D" w:rsidRDefault="00A36C8D" w:rsidP="00A36C8D">
            <w:pPr>
              <w:pStyle w:val="ListParagraph"/>
              <w:widowControl w:val="0"/>
              <w:numPr>
                <w:ilvl w:val="0"/>
                <w:numId w:val="3"/>
              </w:numPr>
              <w:rPr>
                <w:rFonts w:ascii="Arial" w:hAnsi="Arial" w:cs="Arial"/>
                <w:szCs w:val="24"/>
              </w:rPr>
            </w:pPr>
            <w:r>
              <w:rPr>
                <w:rFonts w:ascii="Arial" w:hAnsi="Arial" w:cs="Arial"/>
                <w:szCs w:val="24"/>
              </w:rPr>
              <w:t>Direct staff to ne</w:t>
            </w:r>
            <w:r w:rsidR="00123501">
              <w:rPr>
                <w:rFonts w:ascii="Arial" w:hAnsi="Arial" w:cs="Arial"/>
                <w:szCs w:val="24"/>
              </w:rPr>
              <w:t xml:space="preserve">gotiate coordination agreements with other agencies or entities utilizing groundwater in the </w:t>
            </w:r>
            <w:r w:rsidR="00C22D8A">
              <w:rPr>
                <w:rFonts w:ascii="Arial" w:hAnsi="Arial" w:cs="Arial"/>
                <w:szCs w:val="24"/>
              </w:rPr>
              <w:t xml:space="preserve">Kings, Kaweah, </w:t>
            </w:r>
            <w:r w:rsidR="00123501">
              <w:rPr>
                <w:rFonts w:ascii="Arial" w:hAnsi="Arial" w:cs="Arial"/>
                <w:szCs w:val="24"/>
              </w:rPr>
              <w:t xml:space="preserve">and </w:t>
            </w:r>
            <w:r w:rsidR="00C22D8A">
              <w:rPr>
                <w:rFonts w:ascii="Arial" w:hAnsi="Arial" w:cs="Arial"/>
                <w:szCs w:val="24"/>
              </w:rPr>
              <w:t xml:space="preserve">Tule </w:t>
            </w:r>
            <w:r w:rsidR="00123501">
              <w:rPr>
                <w:rFonts w:ascii="Arial" w:hAnsi="Arial" w:cs="Arial"/>
                <w:szCs w:val="24"/>
              </w:rPr>
              <w:t>Sub</w:t>
            </w:r>
            <w:r w:rsidR="00C22D8A">
              <w:rPr>
                <w:rFonts w:ascii="Arial" w:hAnsi="Arial" w:cs="Arial"/>
                <w:szCs w:val="24"/>
              </w:rPr>
              <w:t>-</w:t>
            </w:r>
            <w:r w:rsidR="00123501">
              <w:rPr>
                <w:rFonts w:ascii="Arial" w:hAnsi="Arial" w:cs="Arial"/>
                <w:szCs w:val="24"/>
              </w:rPr>
              <w:t>basins, for the purpose of implementing a cooperative, coordinated  structure for the management of the Sub</w:t>
            </w:r>
            <w:r w:rsidR="00C22D8A">
              <w:rPr>
                <w:rFonts w:ascii="Arial" w:hAnsi="Arial" w:cs="Arial"/>
                <w:szCs w:val="24"/>
              </w:rPr>
              <w:t>-</w:t>
            </w:r>
            <w:r w:rsidR="00123501">
              <w:rPr>
                <w:rFonts w:ascii="Arial" w:hAnsi="Arial" w:cs="Arial"/>
                <w:szCs w:val="24"/>
              </w:rPr>
              <w:t>basins pursuant to the Sustainable Groundwater Management Act; and</w:t>
            </w:r>
          </w:p>
          <w:p w:rsidR="00123501" w:rsidRPr="00CA0DBA" w:rsidRDefault="00123501" w:rsidP="00A36C8D">
            <w:pPr>
              <w:pStyle w:val="ListParagraph"/>
              <w:widowControl w:val="0"/>
              <w:numPr>
                <w:ilvl w:val="0"/>
                <w:numId w:val="3"/>
              </w:numPr>
              <w:rPr>
                <w:rFonts w:ascii="Arial" w:hAnsi="Arial" w:cs="Arial"/>
                <w:szCs w:val="24"/>
              </w:rPr>
            </w:pPr>
            <w:r>
              <w:rPr>
                <w:rFonts w:ascii="Arial" w:hAnsi="Arial" w:cs="Arial"/>
                <w:szCs w:val="24"/>
              </w:rPr>
              <w:t>Direct staff to send to the Department of Water Resources</w:t>
            </w:r>
            <w:r w:rsidR="009D56E6">
              <w:rPr>
                <w:rFonts w:ascii="Arial" w:hAnsi="Arial" w:cs="Arial"/>
                <w:szCs w:val="24"/>
              </w:rPr>
              <w:t>,</w:t>
            </w:r>
            <w:r>
              <w:rPr>
                <w:rFonts w:ascii="Arial" w:hAnsi="Arial" w:cs="Arial"/>
                <w:szCs w:val="24"/>
              </w:rPr>
              <w:t xml:space="preserve"> within thirty (30) days of this Resolution</w:t>
            </w:r>
            <w:r w:rsidR="009D56E6">
              <w:rPr>
                <w:rFonts w:ascii="Arial" w:hAnsi="Arial" w:cs="Arial"/>
                <w:szCs w:val="24"/>
              </w:rPr>
              <w:t>,</w:t>
            </w:r>
            <w:r>
              <w:rPr>
                <w:rFonts w:ascii="Arial" w:hAnsi="Arial" w:cs="Arial"/>
                <w:szCs w:val="24"/>
              </w:rPr>
              <w:t xml:space="preserve"> Tulare County’s notification of its election to be a Groundwater Sustainability Agency pursuant to Water Code Section 10723.8 and all necessary information including but not limited to: the boundaries of the Sub</w:t>
            </w:r>
            <w:r w:rsidR="00C22D8A">
              <w:rPr>
                <w:rFonts w:ascii="Arial" w:hAnsi="Arial" w:cs="Arial"/>
                <w:szCs w:val="24"/>
              </w:rPr>
              <w:t>-</w:t>
            </w:r>
            <w:r>
              <w:rPr>
                <w:rFonts w:ascii="Arial" w:hAnsi="Arial" w:cs="Arial"/>
                <w:szCs w:val="24"/>
              </w:rPr>
              <w:t>basins that the County intends to manage, which shall include lands within the County’s boundary as set forth in the map</w:t>
            </w:r>
            <w:r w:rsidR="00762360">
              <w:rPr>
                <w:rFonts w:ascii="Arial" w:hAnsi="Arial" w:cs="Arial"/>
                <w:szCs w:val="24"/>
              </w:rPr>
              <w:t>s</w:t>
            </w:r>
            <w:r>
              <w:rPr>
                <w:rFonts w:ascii="Arial" w:hAnsi="Arial" w:cs="Arial"/>
                <w:szCs w:val="24"/>
              </w:rPr>
              <w:t xml:space="preserve"> attached hereto as Exhibit 1, a copy of this resolution, a list of the interested parties developed pursuant to Section 10723.2 of the Sustainable Groundwater Management Act, and an explanation of how their interests will be considered in the development and operation of the GSA and the development and implementation of the Groundwater Sustainability Agency’s Groundwater Sustainability Plan.  </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CF547E" w:rsidRPr="00B50938" w:rsidRDefault="00CF547E" w:rsidP="00D931E0">
            <w:pPr>
              <w:pStyle w:val="Heading5"/>
              <w:keepNext w:val="0"/>
              <w:widowControl w:val="0"/>
              <w:rPr>
                <w:rFonts w:cs="Arial"/>
                <w:sz w:val="24"/>
                <w:szCs w:val="24"/>
              </w:rPr>
            </w:pPr>
          </w:p>
        </w:tc>
      </w:tr>
      <w:tr w:rsidR="00CF547E" w:rsidRPr="00B50938" w:rsidTr="00690BBA">
        <w:tc>
          <w:tcPr>
            <w:tcW w:w="9450" w:type="dxa"/>
            <w:gridSpan w:val="4"/>
          </w:tcPr>
          <w:p w:rsidR="00CF547E" w:rsidRPr="00B50938" w:rsidRDefault="00CF547E" w:rsidP="009A28AE">
            <w:pPr>
              <w:keepNext/>
              <w:widowControl w:val="0"/>
              <w:ind w:left="-115"/>
              <w:rPr>
                <w:rFonts w:ascii="Arial" w:hAnsi="Arial" w:cs="Arial"/>
                <w:szCs w:val="24"/>
              </w:rPr>
            </w:pPr>
            <w:r w:rsidRPr="00B50938">
              <w:rPr>
                <w:rFonts w:ascii="Arial" w:hAnsi="Arial" w:cs="Arial"/>
                <w:b/>
                <w:szCs w:val="24"/>
                <w:u w:val="single"/>
              </w:rPr>
              <w:t>SUMMARY</w:t>
            </w:r>
            <w:r>
              <w:rPr>
                <w:rFonts w:ascii="Arial" w:hAnsi="Arial" w:cs="Arial"/>
                <w:b/>
                <w:szCs w:val="24"/>
              </w:rPr>
              <w:t>:</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3E1A02" w:rsidRDefault="002F7F5F" w:rsidP="002F7F5F">
            <w:pPr>
              <w:pStyle w:val="HangingIndent"/>
              <w:widowControl w:val="0"/>
              <w:tabs>
                <w:tab w:val="left" w:pos="783"/>
                <w:tab w:val="left" w:pos="1143"/>
                <w:tab w:val="left" w:pos="3483"/>
                <w:tab w:val="left" w:pos="4923"/>
              </w:tabs>
              <w:ind w:left="0" w:firstLine="0"/>
              <w:rPr>
                <w:rFonts w:ascii="Arial" w:hAnsi="Arial" w:cs="Arial"/>
                <w:szCs w:val="24"/>
              </w:rPr>
            </w:pPr>
            <w:bookmarkStart w:id="19" w:name="Recommend"/>
            <w:bookmarkEnd w:id="19"/>
            <w:r>
              <w:rPr>
                <w:rFonts w:ascii="Arial" w:hAnsi="Arial" w:cs="Arial"/>
                <w:szCs w:val="24"/>
              </w:rPr>
              <w:t>On September 16, 2014, Governor Jerry Brown signed into law the Sustainable Groundwater Management Act of 2014 (SGMA), which authorized local agencies to manage groundwater in a sustainable fashion.  SGMA requires all high and medium priority groundwater basins, as designated by the California Department of Water Resources (DWR), to be managed by a Groundwater Sustainability Agency (GSA).  Within Tulare County, the Kings (5-022.08), Kaweah (5-022.11), and Tule (5-02.13)</w:t>
            </w:r>
            <w:r w:rsidR="00F01EC3">
              <w:rPr>
                <w:rFonts w:ascii="Arial" w:hAnsi="Arial" w:cs="Arial"/>
                <w:szCs w:val="24"/>
              </w:rPr>
              <w:t xml:space="preserve"> Sub-basins</w:t>
            </w:r>
            <w:r>
              <w:rPr>
                <w:rFonts w:ascii="Arial" w:hAnsi="Arial" w:cs="Arial"/>
                <w:szCs w:val="24"/>
              </w:rPr>
              <w:t xml:space="preserve"> have been characterized by DWR as high-priority and critically over-drafted.  Local agencies have worked diligently to become GSAs and have successfully covered most of the high-priority sub-basins in Tulare County.  </w:t>
            </w:r>
            <w:r w:rsidR="00CC7641">
              <w:rPr>
                <w:rFonts w:ascii="Arial" w:hAnsi="Arial" w:cs="Arial"/>
                <w:szCs w:val="24"/>
              </w:rPr>
              <w:t>Water Code Section 10724</w:t>
            </w:r>
            <w:r w:rsidR="00F01EC3">
              <w:rPr>
                <w:rFonts w:ascii="Arial" w:hAnsi="Arial" w:cs="Arial"/>
                <w:szCs w:val="24"/>
              </w:rPr>
              <w:t xml:space="preserve"> provides for counties to become GSAs for any unmanaged area effective July 1, 2017.  Any portion of a high-priority sub-basin not covered by a GSA on June 30, 2017 may trigger probationary status for the entire sub-basin and the unmanaged portion would be required to pay significant fees to the State Water Resources Control Board.  Additionally, any area of a high priority sub-basin that has overlapping GSAs will be deemed unmanaged on June 30, 2017 and will trigger the “unmanaged” area fees and potential probationary status.</w:t>
            </w:r>
          </w:p>
          <w:p w:rsidR="00F01EC3" w:rsidRDefault="00F01EC3" w:rsidP="002F7F5F">
            <w:pPr>
              <w:pStyle w:val="HangingIndent"/>
              <w:widowControl w:val="0"/>
              <w:tabs>
                <w:tab w:val="left" w:pos="783"/>
                <w:tab w:val="left" w:pos="1143"/>
                <w:tab w:val="left" w:pos="3483"/>
                <w:tab w:val="left" w:pos="4923"/>
              </w:tabs>
              <w:ind w:left="0" w:firstLine="0"/>
              <w:rPr>
                <w:rFonts w:ascii="Arial" w:hAnsi="Arial" w:cs="Arial"/>
                <w:szCs w:val="24"/>
              </w:rPr>
            </w:pPr>
          </w:p>
          <w:p w:rsidR="002872AE" w:rsidRDefault="00F01EC3" w:rsidP="00CC7641">
            <w:pPr>
              <w:pStyle w:val="HangingIndent"/>
              <w:widowControl w:val="0"/>
              <w:tabs>
                <w:tab w:val="left" w:pos="783"/>
                <w:tab w:val="left" w:pos="1143"/>
                <w:tab w:val="left" w:pos="3483"/>
                <w:tab w:val="left" w:pos="4923"/>
              </w:tabs>
              <w:ind w:left="0" w:firstLine="0"/>
              <w:rPr>
                <w:rFonts w:ascii="Arial" w:hAnsi="Arial" w:cs="Arial"/>
                <w:szCs w:val="24"/>
              </w:rPr>
            </w:pPr>
            <w:r>
              <w:rPr>
                <w:rFonts w:ascii="Arial" w:hAnsi="Arial" w:cs="Arial"/>
                <w:szCs w:val="24"/>
              </w:rPr>
              <w:t>Currently, there are small portions of unmanaged areas in the Kings and Tule Sub-basins.  There are areas of significant overlap in the Kaweah and Tule Sub-basins that are at risk of being deemed unmanaged</w:t>
            </w:r>
            <w:r w:rsidR="00CC7641">
              <w:rPr>
                <w:rFonts w:ascii="Arial" w:hAnsi="Arial" w:cs="Arial"/>
                <w:szCs w:val="24"/>
              </w:rPr>
              <w:t xml:space="preserve">, if the overlap is not resolved by </w:t>
            </w:r>
            <w:r>
              <w:rPr>
                <w:rFonts w:ascii="Arial" w:hAnsi="Arial" w:cs="Arial"/>
                <w:szCs w:val="24"/>
              </w:rPr>
              <w:t>June 30, 2017.</w:t>
            </w:r>
            <w:r w:rsidR="002872AE">
              <w:rPr>
                <w:rFonts w:ascii="Arial" w:hAnsi="Arial" w:cs="Arial"/>
                <w:szCs w:val="24"/>
              </w:rPr>
              <w:t xml:space="preserve">  Staff has prepared a</w:t>
            </w:r>
            <w:r w:rsidR="00EF6B44">
              <w:rPr>
                <w:rFonts w:ascii="Arial" w:hAnsi="Arial" w:cs="Arial"/>
                <w:szCs w:val="24"/>
              </w:rPr>
              <w:t xml:space="preserve"> </w:t>
            </w:r>
            <w:r w:rsidR="002872AE">
              <w:rPr>
                <w:rFonts w:ascii="Arial" w:hAnsi="Arial" w:cs="Arial"/>
                <w:szCs w:val="24"/>
              </w:rPr>
              <w:t xml:space="preserve">map illustrating those areas that are currently unmanaged and those that have overlapping GSAs (Exhibit 1).  </w:t>
            </w:r>
          </w:p>
          <w:p w:rsidR="00D520B5" w:rsidRDefault="00D520B5" w:rsidP="00CC7641">
            <w:pPr>
              <w:pStyle w:val="HangingIndent"/>
              <w:widowControl w:val="0"/>
              <w:tabs>
                <w:tab w:val="left" w:pos="783"/>
                <w:tab w:val="left" w:pos="1143"/>
                <w:tab w:val="left" w:pos="3483"/>
                <w:tab w:val="left" w:pos="4923"/>
              </w:tabs>
              <w:ind w:left="0" w:firstLine="0"/>
              <w:rPr>
                <w:rFonts w:ascii="Arial" w:hAnsi="Arial" w:cs="Arial"/>
                <w:szCs w:val="24"/>
              </w:rPr>
            </w:pPr>
          </w:p>
          <w:p w:rsidR="00F01EC3" w:rsidRDefault="00F01EC3" w:rsidP="00CC7641">
            <w:pPr>
              <w:pStyle w:val="HangingIndent"/>
              <w:widowControl w:val="0"/>
              <w:tabs>
                <w:tab w:val="left" w:pos="783"/>
                <w:tab w:val="left" w:pos="1143"/>
                <w:tab w:val="left" w:pos="3483"/>
                <w:tab w:val="left" w:pos="4923"/>
              </w:tabs>
              <w:ind w:left="0" w:firstLine="0"/>
              <w:rPr>
                <w:rFonts w:ascii="Arial" w:hAnsi="Arial" w:cs="Arial"/>
                <w:szCs w:val="24"/>
              </w:rPr>
            </w:pPr>
            <w:r>
              <w:rPr>
                <w:rFonts w:ascii="Arial" w:hAnsi="Arial" w:cs="Arial"/>
                <w:szCs w:val="24"/>
              </w:rPr>
              <w:t>Staf</w:t>
            </w:r>
            <w:r w:rsidR="00CC7641">
              <w:rPr>
                <w:rFonts w:ascii="Arial" w:hAnsi="Arial" w:cs="Arial"/>
                <w:szCs w:val="24"/>
              </w:rPr>
              <w:t>f has been in discussions with exist</w:t>
            </w:r>
            <w:r>
              <w:rPr>
                <w:rFonts w:ascii="Arial" w:hAnsi="Arial" w:cs="Arial"/>
                <w:szCs w:val="24"/>
              </w:rPr>
              <w:t xml:space="preserve">ing GSAs to gain coverage and active groundwater management </w:t>
            </w:r>
            <w:r w:rsidR="00CC7641">
              <w:rPr>
                <w:rFonts w:ascii="Arial" w:hAnsi="Arial" w:cs="Arial"/>
                <w:szCs w:val="24"/>
              </w:rPr>
              <w:t>for</w:t>
            </w:r>
            <w:r>
              <w:rPr>
                <w:rFonts w:ascii="Arial" w:hAnsi="Arial" w:cs="Arial"/>
                <w:szCs w:val="24"/>
              </w:rPr>
              <w:t xml:space="preserve"> the unmanaged areas.  Staff is confident that the</w:t>
            </w:r>
            <w:r w:rsidR="00CC7641">
              <w:rPr>
                <w:rFonts w:ascii="Arial" w:hAnsi="Arial" w:cs="Arial"/>
                <w:szCs w:val="24"/>
              </w:rPr>
              <w:t xml:space="preserve"> unmanaged areas</w:t>
            </w:r>
            <w:r>
              <w:rPr>
                <w:rFonts w:ascii="Arial" w:hAnsi="Arial" w:cs="Arial"/>
                <w:szCs w:val="24"/>
              </w:rPr>
              <w:t xml:space="preserve"> </w:t>
            </w:r>
            <w:r w:rsidR="00CC7641">
              <w:rPr>
                <w:rFonts w:ascii="Arial" w:hAnsi="Arial" w:cs="Arial"/>
                <w:szCs w:val="24"/>
              </w:rPr>
              <w:t>can be managed by existing GSAs through an agreement with those GSAs</w:t>
            </w:r>
            <w:r w:rsidR="00F263B3">
              <w:rPr>
                <w:rFonts w:ascii="Arial" w:hAnsi="Arial" w:cs="Arial"/>
                <w:szCs w:val="24"/>
              </w:rPr>
              <w:t xml:space="preserve"> once the County has elected to become a GSA for the unmanaged areas</w:t>
            </w:r>
            <w:r w:rsidR="00CC7641">
              <w:rPr>
                <w:rFonts w:ascii="Arial" w:hAnsi="Arial" w:cs="Arial"/>
                <w:szCs w:val="24"/>
              </w:rPr>
              <w:t>.</w:t>
            </w:r>
            <w:r w:rsidR="002872AE">
              <w:rPr>
                <w:rFonts w:ascii="Arial" w:hAnsi="Arial" w:cs="Arial"/>
                <w:szCs w:val="24"/>
              </w:rPr>
              <w:t xml:space="preserve">  In the cases of overlap, significant</w:t>
            </w:r>
            <w:r w:rsidR="006547EF">
              <w:rPr>
                <w:rFonts w:ascii="Arial" w:hAnsi="Arial" w:cs="Arial"/>
                <w:szCs w:val="24"/>
              </w:rPr>
              <w:t xml:space="preserve"> work has been done through a facilitated process to reach a resolution.  Staff is hopeful that these areas will be resolved by June 30, 2017 and be deemed unmanaged.  Should the areas not be resolved by June 30, 2017 staff has been in discussion with the overlapping GSAs and reaching an agreement with the GSAs for management is a viable </w:t>
            </w:r>
            <w:proofErr w:type="gramStart"/>
            <w:r w:rsidR="006547EF">
              <w:rPr>
                <w:rFonts w:ascii="Arial" w:hAnsi="Arial" w:cs="Arial"/>
                <w:szCs w:val="24"/>
              </w:rPr>
              <w:t>option.</w:t>
            </w:r>
            <w:proofErr w:type="gramEnd"/>
            <w:r w:rsidR="002872AE">
              <w:rPr>
                <w:rFonts w:ascii="Arial" w:hAnsi="Arial" w:cs="Arial"/>
                <w:szCs w:val="24"/>
              </w:rPr>
              <w:t xml:space="preserve"> </w:t>
            </w:r>
          </w:p>
          <w:p w:rsidR="00CC7641" w:rsidRDefault="00CC7641" w:rsidP="00CC7641">
            <w:pPr>
              <w:pStyle w:val="HangingIndent"/>
              <w:widowControl w:val="0"/>
              <w:tabs>
                <w:tab w:val="left" w:pos="783"/>
                <w:tab w:val="left" w:pos="1143"/>
                <w:tab w:val="left" w:pos="3483"/>
                <w:tab w:val="left" w:pos="4923"/>
              </w:tabs>
              <w:ind w:left="0" w:firstLine="0"/>
              <w:rPr>
                <w:rFonts w:ascii="Arial" w:hAnsi="Arial" w:cs="Arial"/>
                <w:szCs w:val="24"/>
              </w:rPr>
            </w:pPr>
          </w:p>
          <w:p w:rsidR="00CC7641" w:rsidRDefault="00CC7641" w:rsidP="002872AE">
            <w:pPr>
              <w:pStyle w:val="HangingIndent"/>
              <w:widowControl w:val="0"/>
              <w:tabs>
                <w:tab w:val="left" w:pos="783"/>
                <w:tab w:val="left" w:pos="1143"/>
                <w:tab w:val="left" w:pos="3483"/>
                <w:tab w:val="left" w:pos="4923"/>
              </w:tabs>
              <w:ind w:left="0" w:firstLine="0"/>
              <w:rPr>
                <w:rFonts w:ascii="Arial" w:hAnsi="Arial" w:cs="Arial"/>
                <w:szCs w:val="24"/>
              </w:rPr>
            </w:pPr>
            <w:r>
              <w:rPr>
                <w:rFonts w:ascii="Arial" w:hAnsi="Arial" w:cs="Arial"/>
                <w:szCs w:val="24"/>
              </w:rPr>
              <w:t>In order for Tulare County to become the GSA for unmanaged areas of its high priority sub-basins</w:t>
            </w:r>
            <w:r w:rsidR="002872AE">
              <w:rPr>
                <w:rFonts w:ascii="Arial" w:hAnsi="Arial" w:cs="Arial"/>
                <w:szCs w:val="24"/>
              </w:rPr>
              <w:t xml:space="preserve"> and prevent probationary status</w:t>
            </w:r>
            <w:r>
              <w:rPr>
                <w:rFonts w:ascii="Arial" w:hAnsi="Arial" w:cs="Arial"/>
                <w:szCs w:val="24"/>
              </w:rPr>
              <w:t>, noticing pursuant to Section 6066 of the Government Code and holding a public hearing pursuant to Water Code Section 10723(b) must be completed.</w:t>
            </w:r>
            <w:r w:rsidR="002872AE">
              <w:rPr>
                <w:rFonts w:ascii="Arial" w:hAnsi="Arial" w:cs="Arial"/>
                <w:szCs w:val="24"/>
              </w:rPr>
              <w:t xml:space="preserve">  </w:t>
            </w:r>
          </w:p>
          <w:p w:rsidR="00155768" w:rsidRDefault="00155768" w:rsidP="002872AE">
            <w:pPr>
              <w:pStyle w:val="HangingIndent"/>
              <w:widowControl w:val="0"/>
              <w:tabs>
                <w:tab w:val="left" w:pos="783"/>
                <w:tab w:val="left" w:pos="1143"/>
                <w:tab w:val="left" w:pos="3483"/>
                <w:tab w:val="left" w:pos="4923"/>
              </w:tabs>
              <w:ind w:left="0" w:firstLine="0"/>
              <w:rPr>
                <w:rFonts w:ascii="Arial" w:hAnsi="Arial" w:cs="Arial"/>
                <w:szCs w:val="24"/>
              </w:rPr>
            </w:pPr>
          </w:p>
          <w:p w:rsidR="00155768" w:rsidRPr="00B50938" w:rsidRDefault="00155768" w:rsidP="00155768">
            <w:pPr>
              <w:pStyle w:val="HangingIndent"/>
              <w:widowControl w:val="0"/>
              <w:tabs>
                <w:tab w:val="left" w:pos="783"/>
                <w:tab w:val="left" w:pos="1143"/>
                <w:tab w:val="left" w:pos="3483"/>
                <w:tab w:val="left" w:pos="4923"/>
              </w:tabs>
              <w:ind w:left="0" w:firstLine="0"/>
              <w:rPr>
                <w:rFonts w:ascii="Arial" w:hAnsi="Arial" w:cs="Arial"/>
                <w:szCs w:val="24"/>
              </w:rPr>
            </w:pPr>
            <w:r>
              <w:rPr>
                <w:rFonts w:ascii="Arial" w:hAnsi="Arial" w:cs="Arial"/>
                <w:szCs w:val="24"/>
              </w:rPr>
              <w:t xml:space="preserve">Once the public hearing is set staff is prepared to publish the notice and comply with the consideration of the interest of interested parties pursuant to Water Code Section 10723.2. </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CF547E" w:rsidRPr="00B50938" w:rsidRDefault="00CF547E" w:rsidP="00D931E0">
            <w:pPr>
              <w:widowControl w:val="0"/>
              <w:rPr>
                <w:rFonts w:ascii="Arial" w:hAnsi="Arial" w:cs="Arial"/>
                <w:b/>
                <w:szCs w:val="24"/>
              </w:rPr>
            </w:pPr>
          </w:p>
        </w:tc>
      </w:tr>
      <w:tr w:rsidR="00CF547E" w:rsidRPr="00B50938" w:rsidTr="00690BBA">
        <w:tc>
          <w:tcPr>
            <w:tcW w:w="9450" w:type="dxa"/>
            <w:gridSpan w:val="4"/>
          </w:tcPr>
          <w:p w:rsidR="00CF547E" w:rsidRPr="00B50938" w:rsidRDefault="00CF547E" w:rsidP="009A28AE">
            <w:pPr>
              <w:keepNext/>
              <w:widowControl w:val="0"/>
              <w:ind w:left="-115"/>
              <w:rPr>
                <w:rFonts w:ascii="Arial" w:hAnsi="Arial" w:cs="Arial"/>
                <w:szCs w:val="24"/>
              </w:rPr>
            </w:pPr>
            <w:r w:rsidRPr="00C275B7">
              <w:rPr>
                <w:rFonts w:ascii="Arial" w:hAnsi="Arial" w:cs="Arial"/>
                <w:b/>
                <w:szCs w:val="24"/>
                <w:u w:val="single"/>
              </w:rPr>
              <w:t>FISCAL IMPACT/FINANCING</w:t>
            </w:r>
            <w:r>
              <w:rPr>
                <w:rFonts w:ascii="Arial" w:hAnsi="Arial" w:cs="Arial"/>
                <w:b/>
                <w:szCs w:val="24"/>
              </w:rPr>
              <w:t>:</w:t>
            </w:r>
          </w:p>
        </w:tc>
      </w:tr>
      <w:tr w:rsidR="00CF547E" w:rsidRPr="00B50938" w:rsidTr="00690BBA">
        <w:tc>
          <w:tcPr>
            <w:tcW w:w="270" w:type="dxa"/>
          </w:tcPr>
          <w:p w:rsidR="00CF547E" w:rsidRPr="00B50938" w:rsidRDefault="00CF547E" w:rsidP="00D931E0">
            <w:pPr>
              <w:widowControl w:val="0"/>
              <w:rPr>
                <w:rFonts w:ascii="Arial" w:hAnsi="Arial" w:cs="Arial"/>
                <w:szCs w:val="24"/>
              </w:rPr>
            </w:pPr>
          </w:p>
        </w:tc>
        <w:tc>
          <w:tcPr>
            <w:tcW w:w="9180" w:type="dxa"/>
            <w:gridSpan w:val="3"/>
          </w:tcPr>
          <w:p w:rsidR="00CF547E" w:rsidRPr="00B50938" w:rsidRDefault="00155768" w:rsidP="00155768">
            <w:pPr>
              <w:widowControl w:val="0"/>
              <w:rPr>
                <w:rFonts w:ascii="Arial" w:hAnsi="Arial" w:cs="Arial"/>
                <w:szCs w:val="24"/>
              </w:rPr>
            </w:pPr>
            <w:bookmarkStart w:id="20" w:name="Fiscal"/>
            <w:bookmarkEnd w:id="20"/>
            <w:r>
              <w:rPr>
                <w:rFonts w:ascii="Arial" w:hAnsi="Arial" w:cs="Arial"/>
                <w:szCs w:val="24"/>
              </w:rPr>
              <w:t>There are no Fiscal Impacts for FY 2017 and the costs associated with SGMA implementation, including the unmanaged areas, are included in the FY 2018 Requested Budget.</w:t>
            </w:r>
            <w:r w:rsidR="008853B4" w:rsidRPr="00B50938">
              <w:rPr>
                <w:rFonts w:ascii="Arial" w:hAnsi="Arial" w:cs="Arial"/>
                <w:szCs w:val="24"/>
              </w:rPr>
              <w:t xml:space="preserve"> </w:t>
            </w:r>
          </w:p>
        </w:tc>
      </w:tr>
      <w:tr w:rsidR="00D30C20" w:rsidRPr="00B50938" w:rsidTr="00690BBA">
        <w:tc>
          <w:tcPr>
            <w:tcW w:w="270" w:type="dxa"/>
          </w:tcPr>
          <w:p w:rsidR="00D30C20" w:rsidRPr="00B50938" w:rsidRDefault="00D30C20" w:rsidP="00D931E0">
            <w:pPr>
              <w:widowControl w:val="0"/>
              <w:rPr>
                <w:rFonts w:ascii="Arial" w:hAnsi="Arial" w:cs="Arial"/>
                <w:szCs w:val="24"/>
              </w:rPr>
            </w:pPr>
          </w:p>
        </w:tc>
        <w:tc>
          <w:tcPr>
            <w:tcW w:w="9180" w:type="dxa"/>
            <w:gridSpan w:val="3"/>
          </w:tcPr>
          <w:p w:rsidR="00D30C20" w:rsidRPr="00B50938" w:rsidRDefault="00D30C20" w:rsidP="00D931E0">
            <w:pPr>
              <w:widowControl w:val="0"/>
              <w:rPr>
                <w:rFonts w:ascii="Arial" w:hAnsi="Arial" w:cs="Arial"/>
                <w:szCs w:val="24"/>
              </w:rPr>
            </w:pPr>
          </w:p>
        </w:tc>
      </w:tr>
      <w:tr w:rsidR="00C275B7" w:rsidRPr="00B50938" w:rsidTr="00690BBA">
        <w:tc>
          <w:tcPr>
            <w:tcW w:w="9450" w:type="dxa"/>
            <w:gridSpan w:val="4"/>
          </w:tcPr>
          <w:p w:rsidR="00C275B7" w:rsidRPr="00B50938" w:rsidRDefault="00C275B7" w:rsidP="009A28AE">
            <w:pPr>
              <w:pStyle w:val="Heading2"/>
              <w:widowControl w:val="0"/>
              <w:ind w:left="-115"/>
              <w:rPr>
                <w:rFonts w:ascii="Arial" w:hAnsi="Arial" w:cs="Arial"/>
                <w:szCs w:val="24"/>
              </w:rPr>
            </w:pPr>
            <w:r w:rsidRPr="00C275B7">
              <w:rPr>
                <w:rFonts w:ascii="Arial" w:hAnsi="Arial" w:cs="Arial"/>
                <w:szCs w:val="24"/>
                <w:u w:val="single"/>
              </w:rPr>
              <w:t xml:space="preserve">LINKAGE TO THE </w:t>
            </w:r>
            <w:smartTag w:uri="urn:schemas-microsoft-com:office:smarttags" w:element="place">
              <w:smartTag w:uri="urn:schemas-microsoft-com:office:smarttags" w:element="PlaceType">
                <w:r w:rsidRPr="00C275B7">
                  <w:rPr>
                    <w:rFonts w:ascii="Arial" w:hAnsi="Arial" w:cs="Arial"/>
                    <w:szCs w:val="24"/>
                    <w:u w:val="single"/>
                  </w:rPr>
                  <w:t>COUNTY</w:t>
                </w:r>
              </w:smartTag>
              <w:r w:rsidRPr="00C275B7">
                <w:rPr>
                  <w:rFonts w:ascii="Arial" w:hAnsi="Arial" w:cs="Arial"/>
                  <w:szCs w:val="24"/>
                  <w:u w:val="single"/>
                </w:rPr>
                <w:t xml:space="preserve"> OF </w:t>
              </w:r>
              <w:smartTag w:uri="urn:schemas-microsoft-com:office:smarttags" w:element="PlaceName">
                <w:r w:rsidRPr="00C275B7">
                  <w:rPr>
                    <w:rFonts w:ascii="Arial" w:hAnsi="Arial" w:cs="Arial"/>
                    <w:szCs w:val="24"/>
                    <w:u w:val="single"/>
                  </w:rPr>
                  <w:t>TULARE</w:t>
                </w:r>
              </w:smartTag>
            </w:smartTag>
            <w:r w:rsidRPr="00C275B7">
              <w:rPr>
                <w:rFonts w:ascii="Arial" w:hAnsi="Arial" w:cs="Arial"/>
                <w:szCs w:val="24"/>
                <w:u w:val="single"/>
              </w:rPr>
              <w:t xml:space="preserve"> STRATEGIC </w:t>
            </w:r>
            <w:r w:rsidR="00F8278A">
              <w:rPr>
                <w:rFonts w:ascii="Arial" w:hAnsi="Arial" w:cs="Arial"/>
                <w:szCs w:val="24"/>
                <w:u w:val="single"/>
              </w:rPr>
              <w:t xml:space="preserve">BUSINESS </w:t>
            </w:r>
            <w:r w:rsidRPr="00C275B7">
              <w:rPr>
                <w:rFonts w:ascii="Arial" w:hAnsi="Arial" w:cs="Arial"/>
                <w:szCs w:val="24"/>
                <w:u w:val="single"/>
              </w:rPr>
              <w:t>PLAN</w:t>
            </w:r>
            <w:r>
              <w:rPr>
                <w:rFonts w:ascii="Arial" w:hAnsi="Arial" w:cs="Arial"/>
                <w:szCs w:val="24"/>
              </w:rPr>
              <w:t>:</w:t>
            </w:r>
          </w:p>
        </w:tc>
      </w:tr>
      <w:tr w:rsidR="008853B4" w:rsidRPr="00B50938" w:rsidTr="00690BBA">
        <w:tc>
          <w:tcPr>
            <w:tcW w:w="270" w:type="dxa"/>
          </w:tcPr>
          <w:p w:rsidR="008853B4" w:rsidRPr="00B50938" w:rsidRDefault="008853B4" w:rsidP="00D931E0">
            <w:pPr>
              <w:widowControl w:val="0"/>
              <w:rPr>
                <w:rFonts w:ascii="Arial" w:hAnsi="Arial" w:cs="Arial"/>
                <w:szCs w:val="24"/>
              </w:rPr>
            </w:pPr>
          </w:p>
        </w:tc>
        <w:tc>
          <w:tcPr>
            <w:tcW w:w="9180" w:type="dxa"/>
            <w:gridSpan w:val="3"/>
          </w:tcPr>
          <w:p w:rsidR="008853B4" w:rsidRPr="00B50938" w:rsidRDefault="008853B4" w:rsidP="00BD7BE7">
            <w:pPr>
              <w:rPr>
                <w:rFonts w:ascii="Arial" w:hAnsi="Arial" w:cs="Arial"/>
                <w:szCs w:val="24"/>
              </w:rPr>
            </w:pPr>
            <w:bookmarkStart w:id="21" w:name="Optional"/>
            <w:bookmarkEnd w:id="21"/>
            <w:r>
              <w:rPr>
                <w:rFonts w:ascii="Arial" w:hAnsi="Arial" w:cs="Arial"/>
                <w:szCs w:val="24"/>
              </w:rPr>
              <w:t xml:space="preserve">The County’s Strategic Plan includes an initiative to provide for the safety and security of the public which includes the goal of providing an adequate and safe water supply. </w:t>
            </w:r>
          </w:p>
        </w:tc>
      </w:tr>
      <w:tr w:rsidR="008853B4" w:rsidRPr="00B50938" w:rsidTr="00690BBA">
        <w:tc>
          <w:tcPr>
            <w:tcW w:w="270" w:type="dxa"/>
          </w:tcPr>
          <w:p w:rsidR="008853B4" w:rsidRPr="00B50938" w:rsidRDefault="008853B4" w:rsidP="00D931E0">
            <w:pPr>
              <w:widowControl w:val="0"/>
              <w:rPr>
                <w:rFonts w:ascii="Arial" w:hAnsi="Arial" w:cs="Arial"/>
                <w:szCs w:val="24"/>
              </w:rPr>
            </w:pPr>
          </w:p>
        </w:tc>
        <w:tc>
          <w:tcPr>
            <w:tcW w:w="9180" w:type="dxa"/>
            <w:gridSpan w:val="3"/>
          </w:tcPr>
          <w:p w:rsidR="008853B4" w:rsidRPr="00B50938" w:rsidRDefault="008853B4" w:rsidP="00D931E0">
            <w:pPr>
              <w:pStyle w:val="Heading2"/>
              <w:keepNext w:val="0"/>
              <w:widowControl w:val="0"/>
              <w:rPr>
                <w:rFonts w:ascii="Arial" w:hAnsi="Arial" w:cs="Arial"/>
                <w:b w:val="0"/>
                <w:szCs w:val="24"/>
              </w:rPr>
            </w:pPr>
          </w:p>
        </w:tc>
      </w:tr>
      <w:tr w:rsidR="008853B4" w:rsidRPr="00B50938" w:rsidTr="00690BBA">
        <w:tc>
          <w:tcPr>
            <w:tcW w:w="9450" w:type="dxa"/>
            <w:gridSpan w:val="4"/>
          </w:tcPr>
          <w:p w:rsidR="008853B4" w:rsidRPr="00131235" w:rsidRDefault="008853B4" w:rsidP="009A28AE">
            <w:pPr>
              <w:keepNext/>
              <w:widowControl w:val="0"/>
              <w:ind w:left="-115"/>
              <w:rPr>
                <w:rFonts w:ascii="Arial" w:hAnsi="Arial" w:cs="Arial"/>
                <w:b/>
                <w:szCs w:val="24"/>
              </w:rPr>
            </w:pPr>
            <w:r w:rsidRPr="00131235">
              <w:rPr>
                <w:rFonts w:ascii="Arial" w:hAnsi="Arial" w:cs="Arial"/>
                <w:b/>
                <w:szCs w:val="24"/>
                <w:u w:val="single"/>
              </w:rPr>
              <w:t>ADMINISTRATIVE SIGN-OFF</w:t>
            </w:r>
            <w:r w:rsidRPr="00131235">
              <w:rPr>
                <w:rFonts w:ascii="Arial" w:hAnsi="Arial" w:cs="Arial"/>
                <w:b/>
                <w:szCs w:val="24"/>
              </w:rPr>
              <w:t>:</w:t>
            </w:r>
          </w:p>
        </w:tc>
      </w:tr>
      <w:tr w:rsidR="008853B4" w:rsidRPr="00B50938" w:rsidTr="00690BBA">
        <w:tc>
          <w:tcPr>
            <w:tcW w:w="270" w:type="dxa"/>
          </w:tcPr>
          <w:p w:rsidR="008853B4" w:rsidRPr="00B50938" w:rsidRDefault="008853B4" w:rsidP="009A28AE">
            <w:pPr>
              <w:keepNext/>
              <w:widowControl w:val="0"/>
              <w:ind w:left="-108"/>
              <w:rPr>
                <w:rFonts w:ascii="Arial" w:hAnsi="Arial" w:cs="Arial"/>
                <w:b/>
                <w:szCs w:val="24"/>
              </w:rPr>
            </w:pPr>
          </w:p>
        </w:tc>
        <w:tc>
          <w:tcPr>
            <w:tcW w:w="9180" w:type="dxa"/>
            <w:gridSpan w:val="3"/>
          </w:tcPr>
          <w:p w:rsidR="008853B4" w:rsidRPr="00B50938" w:rsidRDefault="008853B4" w:rsidP="009A28AE">
            <w:pPr>
              <w:keepNext/>
              <w:widowControl w:val="0"/>
              <w:rPr>
                <w:rFonts w:ascii="Arial" w:hAnsi="Arial" w:cs="Arial"/>
                <w:szCs w:val="24"/>
              </w:rPr>
            </w:pPr>
          </w:p>
        </w:tc>
      </w:tr>
      <w:tr w:rsidR="008853B4" w:rsidRPr="00B50938" w:rsidTr="00690BBA">
        <w:tc>
          <w:tcPr>
            <w:tcW w:w="270" w:type="dxa"/>
          </w:tcPr>
          <w:p w:rsidR="008853B4" w:rsidRPr="00B50938" w:rsidRDefault="008853B4" w:rsidP="009A28AE">
            <w:pPr>
              <w:keepNext/>
              <w:widowControl w:val="0"/>
              <w:ind w:left="-108"/>
              <w:rPr>
                <w:rFonts w:ascii="Arial" w:hAnsi="Arial" w:cs="Arial"/>
                <w:b/>
                <w:szCs w:val="24"/>
              </w:rPr>
            </w:pPr>
          </w:p>
        </w:tc>
        <w:tc>
          <w:tcPr>
            <w:tcW w:w="9180" w:type="dxa"/>
            <w:gridSpan w:val="3"/>
          </w:tcPr>
          <w:p w:rsidR="008853B4" w:rsidRPr="00B50938" w:rsidRDefault="008853B4" w:rsidP="009A28AE">
            <w:pPr>
              <w:keepNext/>
              <w:widowControl w:val="0"/>
              <w:rPr>
                <w:rFonts w:ascii="Arial" w:hAnsi="Arial" w:cs="Arial"/>
                <w:szCs w:val="24"/>
              </w:rPr>
            </w:pPr>
          </w:p>
        </w:tc>
      </w:tr>
      <w:tr w:rsidR="008853B4" w:rsidRPr="00B50938" w:rsidTr="00690BBA">
        <w:tc>
          <w:tcPr>
            <w:tcW w:w="9450" w:type="dxa"/>
            <w:gridSpan w:val="4"/>
          </w:tcPr>
          <w:p w:rsidR="008853B4" w:rsidRPr="00131235" w:rsidRDefault="008853B4" w:rsidP="009A28AE">
            <w:pPr>
              <w:keepNext/>
              <w:widowControl w:val="0"/>
              <w:ind w:left="-115"/>
              <w:rPr>
                <w:rFonts w:ascii="Arial" w:hAnsi="Arial" w:cs="Arial"/>
                <w:szCs w:val="24"/>
              </w:rPr>
            </w:pPr>
            <w:r>
              <w:rPr>
                <w:rFonts w:ascii="Arial" w:hAnsi="Arial" w:cs="Arial"/>
                <w:szCs w:val="24"/>
              </w:rPr>
              <w:t>____________________________</w:t>
            </w:r>
          </w:p>
        </w:tc>
      </w:tr>
      <w:tr w:rsidR="008853B4" w:rsidRPr="00B50938" w:rsidTr="00690BBA">
        <w:tc>
          <w:tcPr>
            <w:tcW w:w="9450" w:type="dxa"/>
            <w:gridSpan w:val="4"/>
          </w:tcPr>
          <w:p w:rsidR="008853B4" w:rsidRPr="00B50938" w:rsidRDefault="008853B4" w:rsidP="001F1121">
            <w:pPr>
              <w:keepNext/>
              <w:widowControl w:val="0"/>
              <w:ind w:left="-115"/>
              <w:rPr>
                <w:rFonts w:ascii="Arial" w:hAnsi="Arial" w:cs="Arial"/>
                <w:szCs w:val="24"/>
              </w:rPr>
            </w:pPr>
            <w:r>
              <w:rPr>
                <w:rFonts w:ascii="Arial" w:hAnsi="Arial" w:cs="Arial"/>
                <w:szCs w:val="24"/>
              </w:rPr>
              <w:t xml:space="preserve">Denise </w:t>
            </w:r>
            <w:r w:rsidR="001F1121">
              <w:rPr>
                <w:rFonts w:ascii="Arial" w:hAnsi="Arial" w:cs="Arial"/>
                <w:szCs w:val="24"/>
              </w:rPr>
              <w:t>England</w:t>
            </w:r>
          </w:p>
        </w:tc>
      </w:tr>
      <w:tr w:rsidR="008853B4" w:rsidRPr="00B50938" w:rsidTr="00690BBA">
        <w:tc>
          <w:tcPr>
            <w:tcW w:w="9450" w:type="dxa"/>
            <w:gridSpan w:val="4"/>
          </w:tcPr>
          <w:p w:rsidR="008853B4" w:rsidRPr="00B50938" w:rsidRDefault="002F7F5F" w:rsidP="009A28AE">
            <w:pPr>
              <w:widowControl w:val="0"/>
              <w:ind w:left="-115"/>
              <w:rPr>
                <w:rFonts w:ascii="Arial" w:hAnsi="Arial" w:cs="Arial"/>
                <w:szCs w:val="24"/>
              </w:rPr>
            </w:pPr>
            <w:r>
              <w:rPr>
                <w:rFonts w:ascii="Arial" w:hAnsi="Arial" w:cs="Arial"/>
                <w:szCs w:val="24"/>
              </w:rPr>
              <w:t>Water Resources Program Director</w:t>
            </w:r>
          </w:p>
        </w:tc>
      </w:tr>
      <w:tr w:rsidR="008853B4" w:rsidRPr="00B50938" w:rsidTr="00690BBA">
        <w:tc>
          <w:tcPr>
            <w:tcW w:w="270" w:type="dxa"/>
          </w:tcPr>
          <w:p w:rsidR="008853B4" w:rsidRPr="00B50938" w:rsidRDefault="008853B4" w:rsidP="00D931E0">
            <w:pPr>
              <w:widowControl w:val="0"/>
              <w:ind w:left="-108"/>
              <w:rPr>
                <w:rFonts w:ascii="Arial" w:hAnsi="Arial" w:cs="Arial"/>
                <w:b/>
                <w:szCs w:val="24"/>
              </w:rPr>
            </w:pPr>
          </w:p>
        </w:tc>
        <w:tc>
          <w:tcPr>
            <w:tcW w:w="9180" w:type="dxa"/>
            <w:gridSpan w:val="3"/>
          </w:tcPr>
          <w:p w:rsidR="008853B4" w:rsidRPr="00B50938" w:rsidRDefault="008853B4" w:rsidP="00D931E0">
            <w:pPr>
              <w:widowControl w:val="0"/>
              <w:rPr>
                <w:rFonts w:ascii="Arial" w:hAnsi="Arial" w:cs="Arial"/>
                <w:szCs w:val="24"/>
              </w:rPr>
            </w:pPr>
          </w:p>
        </w:tc>
      </w:tr>
      <w:tr w:rsidR="008853B4" w:rsidRPr="00B50938" w:rsidTr="00690BBA">
        <w:tc>
          <w:tcPr>
            <w:tcW w:w="810" w:type="dxa"/>
            <w:gridSpan w:val="2"/>
          </w:tcPr>
          <w:p w:rsidR="008853B4" w:rsidRPr="00B50938" w:rsidRDefault="008853B4" w:rsidP="00D931E0">
            <w:pPr>
              <w:widowControl w:val="0"/>
              <w:tabs>
                <w:tab w:val="left" w:pos="702"/>
              </w:tabs>
              <w:rPr>
                <w:rFonts w:ascii="Arial" w:hAnsi="Arial" w:cs="Arial"/>
                <w:szCs w:val="24"/>
              </w:rPr>
            </w:pPr>
            <w:r>
              <w:rPr>
                <w:rFonts w:ascii="Arial" w:hAnsi="Arial" w:cs="Arial"/>
                <w:szCs w:val="24"/>
              </w:rPr>
              <w:t>Cc:</w:t>
            </w:r>
          </w:p>
        </w:tc>
        <w:tc>
          <w:tcPr>
            <w:tcW w:w="8640" w:type="dxa"/>
            <w:gridSpan w:val="2"/>
          </w:tcPr>
          <w:p w:rsidR="008853B4" w:rsidRPr="00B50938" w:rsidRDefault="008853B4" w:rsidP="00D931E0">
            <w:pPr>
              <w:widowControl w:val="0"/>
              <w:tabs>
                <w:tab w:val="left" w:pos="702"/>
              </w:tabs>
              <w:rPr>
                <w:rFonts w:ascii="Arial" w:hAnsi="Arial" w:cs="Arial"/>
                <w:szCs w:val="24"/>
              </w:rPr>
            </w:pPr>
            <w:r>
              <w:rPr>
                <w:rFonts w:ascii="Arial" w:hAnsi="Arial" w:cs="Arial"/>
                <w:szCs w:val="24"/>
              </w:rPr>
              <w:t>Auditor-Controller</w:t>
            </w:r>
          </w:p>
        </w:tc>
      </w:tr>
      <w:tr w:rsidR="008853B4" w:rsidRPr="00B50938" w:rsidTr="00690BBA">
        <w:trPr>
          <w:trHeight w:val="285"/>
        </w:trPr>
        <w:tc>
          <w:tcPr>
            <w:tcW w:w="810" w:type="dxa"/>
            <w:gridSpan w:val="2"/>
          </w:tcPr>
          <w:p w:rsidR="008853B4" w:rsidRPr="00B50938" w:rsidRDefault="008853B4" w:rsidP="00D931E0">
            <w:pPr>
              <w:widowControl w:val="0"/>
              <w:rPr>
                <w:rFonts w:ascii="Arial" w:hAnsi="Arial" w:cs="Arial"/>
                <w:szCs w:val="24"/>
              </w:rPr>
            </w:pPr>
          </w:p>
        </w:tc>
        <w:tc>
          <w:tcPr>
            <w:tcW w:w="8640" w:type="dxa"/>
            <w:gridSpan w:val="2"/>
          </w:tcPr>
          <w:p w:rsidR="008853B4" w:rsidRPr="00B50938" w:rsidRDefault="008853B4" w:rsidP="00D931E0">
            <w:pPr>
              <w:widowControl w:val="0"/>
              <w:rPr>
                <w:rFonts w:ascii="Arial" w:hAnsi="Arial" w:cs="Arial"/>
                <w:szCs w:val="24"/>
              </w:rPr>
            </w:pPr>
            <w:smartTag w:uri="urn:schemas-microsoft-com:office:smarttags" w:element="place">
              <w:smartTag w:uri="urn:schemas-microsoft-com:office:smarttags" w:element="PlaceType">
                <w:r>
                  <w:rPr>
                    <w:rFonts w:ascii="Arial" w:hAnsi="Arial" w:cs="Arial"/>
                    <w:szCs w:val="24"/>
                  </w:rPr>
                  <w:t>County</w:t>
                </w:r>
              </w:smartTag>
              <w:r>
                <w:rPr>
                  <w:rFonts w:ascii="Arial" w:hAnsi="Arial" w:cs="Arial"/>
                  <w:szCs w:val="24"/>
                </w:rPr>
                <w:t xml:space="preserve"> </w:t>
              </w:r>
              <w:smartTag w:uri="urn:schemas-microsoft-com:office:smarttags" w:element="PlaceName">
                <w:r>
                  <w:rPr>
                    <w:rFonts w:ascii="Arial" w:hAnsi="Arial" w:cs="Arial"/>
                    <w:szCs w:val="24"/>
                  </w:rPr>
                  <w:t>Counsel</w:t>
                </w:r>
              </w:smartTag>
            </w:smartTag>
          </w:p>
        </w:tc>
      </w:tr>
      <w:tr w:rsidR="008853B4" w:rsidRPr="00B50938" w:rsidTr="00690BBA">
        <w:trPr>
          <w:trHeight w:val="285"/>
        </w:trPr>
        <w:tc>
          <w:tcPr>
            <w:tcW w:w="810" w:type="dxa"/>
            <w:gridSpan w:val="2"/>
          </w:tcPr>
          <w:p w:rsidR="008853B4" w:rsidRPr="00B50938" w:rsidRDefault="008853B4" w:rsidP="00D931E0">
            <w:pPr>
              <w:widowControl w:val="0"/>
              <w:rPr>
                <w:rFonts w:ascii="Arial" w:hAnsi="Arial" w:cs="Arial"/>
                <w:szCs w:val="24"/>
              </w:rPr>
            </w:pPr>
          </w:p>
        </w:tc>
        <w:tc>
          <w:tcPr>
            <w:tcW w:w="8640" w:type="dxa"/>
            <w:gridSpan w:val="2"/>
          </w:tcPr>
          <w:p w:rsidR="008853B4" w:rsidRPr="00B50938" w:rsidRDefault="008853B4" w:rsidP="00D931E0">
            <w:pPr>
              <w:widowControl w:val="0"/>
              <w:rPr>
                <w:rFonts w:ascii="Arial" w:hAnsi="Arial" w:cs="Arial"/>
                <w:szCs w:val="24"/>
              </w:rPr>
            </w:pPr>
            <w:r>
              <w:rPr>
                <w:rFonts w:ascii="Arial" w:hAnsi="Arial" w:cs="Arial"/>
                <w:szCs w:val="24"/>
              </w:rPr>
              <w:t>County Administrative Office (2)</w:t>
            </w:r>
          </w:p>
        </w:tc>
      </w:tr>
      <w:tr w:rsidR="008853B4" w:rsidRPr="00B50938" w:rsidTr="00690BBA">
        <w:tc>
          <w:tcPr>
            <w:tcW w:w="810" w:type="dxa"/>
            <w:gridSpan w:val="2"/>
          </w:tcPr>
          <w:p w:rsidR="008853B4" w:rsidRPr="00B50938" w:rsidRDefault="008853B4" w:rsidP="00D931E0">
            <w:pPr>
              <w:widowControl w:val="0"/>
              <w:ind w:left="-108"/>
              <w:rPr>
                <w:rFonts w:ascii="Arial" w:hAnsi="Arial" w:cs="Arial"/>
                <w:b/>
                <w:szCs w:val="24"/>
              </w:rPr>
            </w:pPr>
          </w:p>
        </w:tc>
        <w:tc>
          <w:tcPr>
            <w:tcW w:w="8640" w:type="dxa"/>
            <w:gridSpan w:val="2"/>
          </w:tcPr>
          <w:p w:rsidR="008853B4" w:rsidRPr="00B50938" w:rsidRDefault="008853B4" w:rsidP="00D931E0">
            <w:pPr>
              <w:widowControl w:val="0"/>
              <w:rPr>
                <w:rFonts w:ascii="Arial" w:hAnsi="Arial" w:cs="Arial"/>
                <w:szCs w:val="24"/>
              </w:rPr>
            </w:pPr>
          </w:p>
        </w:tc>
      </w:tr>
      <w:tr w:rsidR="008853B4" w:rsidRPr="00B50938" w:rsidTr="00690BBA">
        <w:tc>
          <w:tcPr>
            <w:tcW w:w="9450" w:type="dxa"/>
            <w:gridSpan w:val="4"/>
          </w:tcPr>
          <w:p w:rsidR="0038777A" w:rsidRDefault="008853B4" w:rsidP="00F113BB">
            <w:pPr>
              <w:widowControl w:val="0"/>
              <w:tabs>
                <w:tab w:val="left" w:pos="1782"/>
              </w:tabs>
              <w:rPr>
                <w:rFonts w:ascii="Arial" w:hAnsi="Arial" w:cs="Arial"/>
                <w:szCs w:val="24"/>
              </w:rPr>
            </w:pPr>
            <w:r>
              <w:rPr>
                <w:rFonts w:ascii="Arial" w:hAnsi="Arial" w:cs="Arial"/>
                <w:szCs w:val="24"/>
              </w:rPr>
              <w:lastRenderedPageBreak/>
              <w:t>Attachment</w:t>
            </w:r>
            <w:r w:rsidR="001F1121">
              <w:rPr>
                <w:rFonts w:ascii="Arial" w:hAnsi="Arial" w:cs="Arial"/>
                <w:szCs w:val="24"/>
              </w:rPr>
              <w:t>:</w:t>
            </w:r>
            <w:r>
              <w:rPr>
                <w:rFonts w:ascii="Arial" w:hAnsi="Arial" w:cs="Arial"/>
                <w:szCs w:val="24"/>
              </w:rPr>
              <w:tab/>
            </w:r>
            <w:r w:rsidR="0038777A">
              <w:rPr>
                <w:rFonts w:ascii="Arial" w:hAnsi="Arial" w:cs="Arial"/>
                <w:szCs w:val="24"/>
              </w:rPr>
              <w:t>Exhibit 1 (Map)</w:t>
            </w:r>
          </w:p>
          <w:p w:rsidR="00032D4C" w:rsidRPr="00B50938" w:rsidRDefault="0038777A" w:rsidP="00E23D43">
            <w:pPr>
              <w:widowControl w:val="0"/>
              <w:tabs>
                <w:tab w:val="left" w:pos="1782"/>
              </w:tabs>
              <w:rPr>
                <w:rFonts w:ascii="Arial" w:hAnsi="Arial" w:cs="Arial"/>
                <w:szCs w:val="24"/>
              </w:rPr>
            </w:pPr>
            <w:r>
              <w:rPr>
                <w:rFonts w:ascii="Arial" w:hAnsi="Arial" w:cs="Arial"/>
                <w:szCs w:val="24"/>
              </w:rPr>
              <w:t xml:space="preserve">                           Notice of Public Hearing</w:t>
            </w:r>
          </w:p>
        </w:tc>
      </w:tr>
      <w:tr w:rsidR="00032D4C" w:rsidRPr="00B50938" w:rsidTr="00690BBA">
        <w:tc>
          <w:tcPr>
            <w:tcW w:w="9450" w:type="dxa"/>
            <w:gridSpan w:val="4"/>
          </w:tcPr>
          <w:p w:rsidR="00032D4C" w:rsidRDefault="00032D4C" w:rsidP="00E23D43">
            <w:pPr>
              <w:widowControl w:val="0"/>
              <w:tabs>
                <w:tab w:val="left" w:pos="1782"/>
              </w:tabs>
              <w:rPr>
                <w:rFonts w:ascii="Arial" w:hAnsi="Arial" w:cs="Arial"/>
                <w:szCs w:val="24"/>
              </w:rPr>
            </w:pPr>
          </w:p>
        </w:tc>
      </w:tr>
    </w:tbl>
    <w:p w:rsidR="001D2BB6" w:rsidRPr="00F8278A" w:rsidRDefault="001D2BB6" w:rsidP="00155768">
      <w:pPr>
        <w:keepNext/>
        <w:keepLines/>
        <w:tabs>
          <w:tab w:val="left" w:pos="720"/>
        </w:tabs>
        <w:jc w:val="left"/>
        <w:rPr>
          <w:rFonts w:ascii="Arial" w:hAnsi="Arial" w:cs="Arial"/>
          <w:szCs w:val="24"/>
        </w:rPr>
        <w:sectPr w:rsidR="001D2BB6" w:rsidRPr="00F8278A" w:rsidSect="004D225E">
          <w:headerReference w:type="default" r:id="rId7"/>
          <w:footerReference w:type="default" r:id="rId8"/>
          <w:headerReference w:type="first" r:id="rId9"/>
          <w:pgSz w:w="12240" w:h="15840" w:code="1"/>
          <w:pgMar w:top="1440" w:right="1440" w:bottom="720" w:left="1440" w:header="720" w:footer="720" w:gutter="0"/>
          <w:cols w:space="720"/>
          <w:titlePg/>
        </w:sectPr>
      </w:pPr>
      <w:bookmarkStart w:id="24" w:name="Background"/>
      <w:bookmarkStart w:id="25" w:name="Signature"/>
      <w:bookmarkStart w:id="26" w:name="AttachmentsText"/>
      <w:bookmarkEnd w:id="24"/>
      <w:bookmarkEnd w:id="25"/>
      <w:bookmarkEnd w:id="26"/>
    </w:p>
    <w:p w:rsidR="00D345EA" w:rsidRPr="007D6E58" w:rsidRDefault="00D345EA" w:rsidP="00D345EA">
      <w:pPr>
        <w:tabs>
          <w:tab w:val="left" w:pos="540"/>
        </w:tabs>
        <w:suppressAutoHyphens/>
        <w:jc w:val="center"/>
        <w:rPr>
          <w:rFonts w:ascii="Arial" w:hAnsi="Arial" w:cs="Arial"/>
          <w:b/>
          <w:sz w:val="40"/>
          <w:szCs w:val="40"/>
        </w:rPr>
      </w:pPr>
      <w:r w:rsidRPr="007D6E58">
        <w:rPr>
          <w:rFonts w:ascii="Arial" w:hAnsi="Arial" w:cs="Arial"/>
          <w:b/>
          <w:sz w:val="40"/>
          <w:szCs w:val="40"/>
        </w:rPr>
        <w:lastRenderedPageBreak/>
        <w:t>BEFORE THE BOARD OF SUPERVISORS</w:t>
      </w:r>
    </w:p>
    <w:p w:rsidR="00D345EA" w:rsidRPr="002335DF" w:rsidRDefault="00D345EA" w:rsidP="00D345EA">
      <w:pPr>
        <w:pStyle w:val="Heading1"/>
        <w:rPr>
          <w:rFonts w:ascii="Arial" w:hAnsi="Arial" w:cs="Arial"/>
          <w:b/>
          <w:sz w:val="32"/>
          <w:szCs w:val="32"/>
        </w:rPr>
      </w:pPr>
      <w:smartTag w:uri="urn:schemas-microsoft-com:office:smarttags" w:element="PlaceType">
        <w:r w:rsidRPr="002335DF">
          <w:rPr>
            <w:rFonts w:ascii="Arial" w:hAnsi="Arial" w:cs="Arial"/>
            <w:b/>
            <w:sz w:val="40"/>
            <w:szCs w:val="40"/>
          </w:rPr>
          <w:t>COUNTY</w:t>
        </w:r>
      </w:smartTag>
      <w:r w:rsidRPr="002335DF">
        <w:rPr>
          <w:rFonts w:ascii="Arial" w:hAnsi="Arial" w:cs="Arial"/>
          <w:b/>
          <w:sz w:val="40"/>
          <w:szCs w:val="40"/>
        </w:rPr>
        <w:t xml:space="preserve"> OF </w:t>
      </w:r>
      <w:smartTag w:uri="urn:schemas-microsoft-com:office:smarttags" w:element="PlaceName">
        <w:r w:rsidRPr="002335DF">
          <w:rPr>
            <w:rFonts w:ascii="Arial" w:hAnsi="Arial" w:cs="Arial"/>
            <w:b/>
            <w:sz w:val="40"/>
            <w:szCs w:val="40"/>
          </w:rPr>
          <w:t>TULARE</w:t>
        </w:r>
      </w:smartTag>
      <w:r w:rsidRPr="002335DF">
        <w:rPr>
          <w:rFonts w:ascii="Arial" w:hAnsi="Arial" w:cs="Arial"/>
          <w:b/>
          <w:sz w:val="40"/>
          <w:szCs w:val="40"/>
        </w:rPr>
        <w:t xml:space="preserve">, STATE OF </w:t>
      </w:r>
      <w:smartTag w:uri="urn:schemas-microsoft-com:office:smarttags" w:element="place">
        <w:smartTag w:uri="urn:schemas-microsoft-com:office:smarttags" w:element="State">
          <w:r w:rsidRPr="002335DF">
            <w:rPr>
              <w:rFonts w:ascii="Arial" w:hAnsi="Arial" w:cs="Arial"/>
              <w:b/>
              <w:sz w:val="40"/>
              <w:szCs w:val="40"/>
            </w:rPr>
            <w:t>CALIFORNIA</w:t>
          </w:r>
        </w:smartTag>
      </w:smartTag>
    </w:p>
    <w:p w:rsidR="00842A69" w:rsidRPr="002F09EF" w:rsidRDefault="00842A69" w:rsidP="00D345EA"/>
    <w:tbl>
      <w:tblPr>
        <w:tblW w:w="0" w:type="auto"/>
        <w:tblLook w:val="01E0" w:firstRow="1" w:lastRow="1" w:firstColumn="1" w:lastColumn="1" w:noHBand="0" w:noVBand="0"/>
      </w:tblPr>
      <w:tblGrid>
        <w:gridCol w:w="5002"/>
        <w:gridCol w:w="296"/>
        <w:gridCol w:w="4062"/>
      </w:tblGrid>
      <w:tr w:rsidR="008853B4" w:rsidRPr="00341511" w:rsidTr="00341511">
        <w:tc>
          <w:tcPr>
            <w:tcW w:w="5122" w:type="dxa"/>
          </w:tcPr>
          <w:p w:rsidR="008853B4" w:rsidRPr="009864F5" w:rsidRDefault="008853B4" w:rsidP="00155768">
            <w:pPr>
              <w:pStyle w:val="Header"/>
              <w:rPr>
                <w:rFonts w:ascii="Arial" w:hAnsi="Arial" w:cs="Arial"/>
                <w:b/>
                <w:caps/>
                <w:szCs w:val="24"/>
              </w:rPr>
            </w:pPr>
            <w:r w:rsidRPr="00D345EA">
              <w:rPr>
                <w:rFonts w:ascii="Arial" w:hAnsi="Arial" w:cs="Arial"/>
                <w:b/>
                <w:szCs w:val="24"/>
              </w:rPr>
              <w:t xml:space="preserve">IN THE MATTER OF </w:t>
            </w:r>
            <w:r w:rsidR="00155768">
              <w:rPr>
                <w:rFonts w:ascii="Arial" w:hAnsi="Arial" w:cs="Arial"/>
                <w:b/>
                <w:caps/>
                <w:szCs w:val="24"/>
              </w:rPr>
              <w:t>Elect to become</w:t>
            </w:r>
            <w:r w:rsidR="00423F3C">
              <w:rPr>
                <w:rFonts w:ascii="Arial" w:hAnsi="Arial" w:cs="Arial"/>
                <w:b/>
                <w:caps/>
                <w:szCs w:val="24"/>
              </w:rPr>
              <w:t xml:space="preserve"> </w:t>
            </w:r>
          </w:p>
        </w:tc>
        <w:tc>
          <w:tcPr>
            <w:tcW w:w="296"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tc>
      </w:tr>
      <w:tr w:rsidR="008853B4" w:rsidRPr="00341511" w:rsidTr="00341511">
        <w:tc>
          <w:tcPr>
            <w:tcW w:w="5122" w:type="dxa"/>
          </w:tcPr>
          <w:p w:rsidR="008853B4" w:rsidRPr="009864F5" w:rsidRDefault="00155768" w:rsidP="005F5240">
            <w:pPr>
              <w:suppressAutoHyphens/>
              <w:rPr>
                <w:rStyle w:val="Strong"/>
                <w:rFonts w:ascii="Arial" w:hAnsi="Arial" w:cs="Arial"/>
                <w:caps/>
                <w:szCs w:val="24"/>
              </w:rPr>
            </w:pPr>
            <w:r>
              <w:rPr>
                <w:rFonts w:ascii="Arial" w:hAnsi="Arial" w:cs="Arial"/>
                <w:b/>
                <w:caps/>
                <w:szCs w:val="24"/>
              </w:rPr>
              <w:t>a groundwater sustainability</w:t>
            </w:r>
            <w:r w:rsidR="005F5240">
              <w:rPr>
                <w:rFonts w:ascii="Arial" w:hAnsi="Arial" w:cs="Arial"/>
                <w:b/>
                <w:caps/>
                <w:szCs w:val="24"/>
              </w:rPr>
              <w:t xml:space="preserve"> </w:t>
            </w:r>
            <w:r w:rsidR="00875BFC">
              <w:rPr>
                <w:rFonts w:ascii="Arial" w:hAnsi="Arial" w:cs="Arial"/>
                <w:b/>
                <w:caps/>
                <w:szCs w:val="24"/>
              </w:rPr>
              <w:t xml:space="preserve"> </w:t>
            </w:r>
          </w:p>
        </w:tc>
        <w:tc>
          <w:tcPr>
            <w:tcW w:w="296"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Resolution No. ____________</w:t>
            </w:r>
          </w:p>
        </w:tc>
      </w:tr>
      <w:tr w:rsidR="008853B4" w:rsidRPr="00341511" w:rsidTr="00341511">
        <w:tc>
          <w:tcPr>
            <w:tcW w:w="5122" w:type="dxa"/>
          </w:tcPr>
          <w:p w:rsidR="008853B4" w:rsidRPr="009864F5" w:rsidRDefault="00155768" w:rsidP="00155768">
            <w:pPr>
              <w:suppressAutoHyphens/>
              <w:rPr>
                <w:rFonts w:ascii="Arial" w:hAnsi="Arial" w:cs="Arial"/>
                <w:b/>
                <w:caps/>
                <w:szCs w:val="24"/>
              </w:rPr>
            </w:pPr>
            <w:r>
              <w:rPr>
                <w:rFonts w:ascii="Arial" w:hAnsi="Arial" w:cs="Arial"/>
                <w:b/>
                <w:caps/>
                <w:szCs w:val="24"/>
              </w:rPr>
              <w:t>agency for unmanaged areas in</w:t>
            </w:r>
            <w:r w:rsidR="005F5240">
              <w:rPr>
                <w:rFonts w:ascii="Arial" w:hAnsi="Arial" w:cs="Arial"/>
                <w:b/>
                <w:caps/>
                <w:szCs w:val="24"/>
              </w:rPr>
              <w:t xml:space="preserve"> </w:t>
            </w:r>
          </w:p>
        </w:tc>
        <w:tc>
          <w:tcPr>
            <w:tcW w:w="296"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p>
        </w:tc>
      </w:tr>
      <w:tr w:rsidR="008853B4" w:rsidRPr="00341511" w:rsidTr="00341511">
        <w:tc>
          <w:tcPr>
            <w:tcW w:w="5122" w:type="dxa"/>
          </w:tcPr>
          <w:p w:rsidR="008853B4" w:rsidRPr="009864F5" w:rsidRDefault="00155768" w:rsidP="00BD7BE7">
            <w:pPr>
              <w:suppressAutoHyphens/>
              <w:rPr>
                <w:rStyle w:val="Strong"/>
                <w:rFonts w:ascii="Arial" w:hAnsi="Arial" w:cs="Arial"/>
                <w:caps/>
                <w:szCs w:val="24"/>
              </w:rPr>
            </w:pPr>
            <w:r>
              <w:rPr>
                <w:rStyle w:val="Strong"/>
                <w:rFonts w:ascii="Arial" w:hAnsi="Arial" w:cs="Arial"/>
                <w:caps/>
                <w:szCs w:val="24"/>
              </w:rPr>
              <w:t>tulare county</w:t>
            </w:r>
          </w:p>
        </w:tc>
        <w:tc>
          <w:tcPr>
            <w:tcW w:w="296" w:type="dxa"/>
          </w:tcPr>
          <w:p w:rsidR="008853B4" w:rsidRPr="00341511" w:rsidRDefault="005F5240"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Pr>
                <w:rFonts w:ascii="Arial" w:hAnsi="Arial" w:cs="Arial"/>
                <w:b/>
                <w:szCs w:val="24"/>
              </w:rPr>
              <w:t>)</w:t>
            </w:r>
          </w:p>
        </w:tc>
        <w:tc>
          <w:tcPr>
            <w:tcW w:w="4158" w:type="dxa"/>
          </w:tcPr>
          <w:p w:rsidR="008853B4" w:rsidRPr="00341511" w:rsidRDefault="008853B4" w:rsidP="00341511">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tc>
      </w:tr>
    </w:tbl>
    <w:p w:rsidR="00D345EA" w:rsidRPr="00945F53" w:rsidRDefault="00D345EA" w:rsidP="00D345EA">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p w:rsidR="00D345EA" w:rsidRPr="00BD4F1C" w:rsidRDefault="00D345EA" w:rsidP="00D345EA">
      <w:pPr>
        <w:tabs>
          <w:tab w:val="left" w:pos="720"/>
          <w:tab w:val="left" w:pos="1080"/>
          <w:tab w:val="right" w:pos="1800"/>
          <w:tab w:val="left" w:pos="2160"/>
          <w:tab w:val="left" w:pos="4320"/>
          <w:tab w:val="left" w:pos="4860"/>
          <w:tab w:val="left" w:pos="5040"/>
          <w:tab w:val="left" w:pos="5220"/>
        </w:tabs>
        <w:suppressAutoHyphens/>
        <w:spacing w:line="360" w:lineRule="auto"/>
        <w:rPr>
          <w:rFonts w:ascii="Arial" w:hAnsi="Arial" w:cs="Arial"/>
          <w:szCs w:val="24"/>
        </w:rPr>
      </w:pPr>
      <w:r>
        <w:rPr>
          <w:rFonts w:ascii="Arial" w:hAnsi="Arial" w:cs="Arial"/>
          <w:szCs w:val="24"/>
        </w:rPr>
        <w:tab/>
      </w:r>
      <w:r w:rsidRPr="00BD4F1C">
        <w:rPr>
          <w:rFonts w:ascii="Arial" w:hAnsi="Arial" w:cs="Arial"/>
          <w:szCs w:val="24"/>
        </w:rPr>
        <w:t xml:space="preserve">UPON MOTION OF </w:t>
      </w:r>
      <w:r>
        <w:rPr>
          <w:rFonts w:ascii="Arial" w:hAnsi="Arial" w:cs="Arial"/>
          <w:szCs w:val="24"/>
        </w:rPr>
        <w:t xml:space="preserve">SUPERVISOR </w:t>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rPr>
        <w:t>,</w:t>
      </w:r>
      <w:r w:rsidRPr="00BD4F1C">
        <w:rPr>
          <w:rFonts w:ascii="Arial" w:hAnsi="Arial" w:cs="Arial"/>
          <w:szCs w:val="24"/>
        </w:rPr>
        <w:t xml:space="preserve"> SECONDED BY </w:t>
      </w:r>
      <w:r>
        <w:rPr>
          <w:rFonts w:ascii="Arial" w:hAnsi="Arial" w:cs="Arial"/>
          <w:szCs w:val="24"/>
        </w:rPr>
        <w:t xml:space="preserve">SUPERVISOR </w:t>
      </w:r>
      <w:r>
        <w:rPr>
          <w:rFonts w:ascii="Arial" w:hAnsi="Arial" w:cs="Arial"/>
          <w:szCs w:val="24"/>
          <w:u w:val="single"/>
        </w:rPr>
        <w:t xml:space="preserve"> </w:t>
      </w:r>
      <w:r>
        <w:rPr>
          <w:rFonts w:ascii="Arial" w:hAnsi="Arial" w:cs="Arial"/>
          <w:szCs w:val="24"/>
          <w:u w:val="single"/>
        </w:rPr>
        <w:tab/>
      </w:r>
      <w:r>
        <w:rPr>
          <w:rFonts w:ascii="Arial" w:hAnsi="Arial" w:cs="Arial"/>
          <w:szCs w:val="24"/>
          <w:u w:val="single"/>
        </w:rPr>
        <w:tab/>
      </w:r>
      <w:r>
        <w:rPr>
          <w:rFonts w:ascii="Arial" w:hAnsi="Arial" w:cs="Arial"/>
          <w:szCs w:val="24"/>
          <w:u w:val="single"/>
        </w:rPr>
        <w:tab/>
      </w:r>
      <w:r w:rsidRPr="00BD4F1C">
        <w:rPr>
          <w:rFonts w:ascii="Arial" w:hAnsi="Arial" w:cs="Arial"/>
          <w:szCs w:val="24"/>
        </w:rPr>
        <w:t xml:space="preserve">, THE FOLLOWING WAS ADOPTED BY THE BOARD OF SUPERVISORS, AT AN OFFICIAL MEETING HELD </w:t>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sidRPr="00BD4F1C">
        <w:rPr>
          <w:rFonts w:ascii="Arial" w:hAnsi="Arial" w:cs="Arial"/>
          <w:szCs w:val="24"/>
        </w:rPr>
        <w:t>, BY THE FOLLOWING VOTE:</w:t>
      </w:r>
    </w:p>
    <w:p w:rsidR="00D345EA" w:rsidRPr="00BD4F1C" w:rsidRDefault="00D345EA" w:rsidP="00D345EA">
      <w:pPr>
        <w:tabs>
          <w:tab w:val="right" w:pos="1800"/>
          <w:tab w:val="left" w:pos="2160"/>
        </w:tabs>
        <w:suppressAutoHyphens/>
        <w:spacing w:line="360" w:lineRule="auto"/>
        <w:rPr>
          <w:rFonts w:ascii="Arial" w:hAnsi="Arial" w:cs="Arial"/>
          <w:szCs w:val="24"/>
        </w:rPr>
      </w:pPr>
    </w:p>
    <w:p w:rsidR="00264779" w:rsidRDefault="00D345EA" w:rsidP="00946F6D">
      <w:pPr>
        <w:tabs>
          <w:tab w:val="right" w:pos="1080"/>
          <w:tab w:val="left" w:pos="1260"/>
        </w:tabs>
        <w:suppressAutoHyphens/>
        <w:rPr>
          <w:rFonts w:ascii="Arial" w:hAnsi="Arial" w:cs="Arial"/>
          <w:szCs w:val="24"/>
        </w:rPr>
      </w:pPr>
      <w:r w:rsidRPr="00BD4F1C">
        <w:rPr>
          <w:rFonts w:ascii="Arial" w:hAnsi="Arial" w:cs="Arial"/>
          <w:szCs w:val="24"/>
        </w:rPr>
        <w:tab/>
        <w:t>AYES:</w:t>
      </w:r>
      <w:r w:rsidR="00946F6D">
        <w:rPr>
          <w:rFonts w:ascii="Arial" w:hAnsi="Arial" w:cs="Arial"/>
          <w:szCs w:val="24"/>
        </w:rPr>
        <w:tab/>
      </w:r>
    </w:p>
    <w:p w:rsidR="00264779" w:rsidRPr="00264779" w:rsidRDefault="00264779" w:rsidP="00946F6D">
      <w:pPr>
        <w:tabs>
          <w:tab w:val="right" w:pos="1080"/>
          <w:tab w:val="left" w:pos="1260"/>
        </w:tabs>
        <w:suppressAutoHyphens/>
        <w:rPr>
          <w:rFonts w:ascii="Arial" w:hAnsi="Arial" w:cs="Arial"/>
        </w:rPr>
      </w:pPr>
      <w:r>
        <w:tab/>
      </w:r>
      <w:r w:rsidR="00D345EA" w:rsidRPr="00264779">
        <w:rPr>
          <w:rFonts w:ascii="Arial" w:hAnsi="Arial" w:cs="Arial"/>
        </w:rPr>
        <w:t>NOES:</w:t>
      </w:r>
      <w:r w:rsidR="00946F6D">
        <w:rPr>
          <w:rFonts w:ascii="Arial" w:hAnsi="Arial" w:cs="Arial"/>
        </w:rPr>
        <w:tab/>
      </w:r>
    </w:p>
    <w:p w:rsidR="00264779" w:rsidRPr="00264779" w:rsidRDefault="00264779" w:rsidP="00946F6D">
      <w:pPr>
        <w:tabs>
          <w:tab w:val="right" w:pos="1080"/>
          <w:tab w:val="left" w:pos="1260"/>
        </w:tabs>
        <w:suppressAutoHyphens/>
        <w:rPr>
          <w:rFonts w:ascii="Arial" w:hAnsi="Arial" w:cs="Arial"/>
        </w:rPr>
      </w:pPr>
      <w:r w:rsidRPr="00264779">
        <w:rPr>
          <w:rFonts w:ascii="Arial" w:hAnsi="Arial" w:cs="Arial"/>
        </w:rPr>
        <w:tab/>
      </w:r>
      <w:r w:rsidR="00D345EA" w:rsidRPr="00264779">
        <w:rPr>
          <w:rFonts w:ascii="Arial" w:hAnsi="Arial" w:cs="Arial"/>
        </w:rPr>
        <w:t>ABSTAIN:</w:t>
      </w:r>
      <w:r w:rsidR="00946F6D">
        <w:rPr>
          <w:rFonts w:ascii="Arial" w:hAnsi="Arial" w:cs="Arial"/>
        </w:rPr>
        <w:tab/>
      </w:r>
    </w:p>
    <w:p w:rsidR="00D345EA" w:rsidRPr="00BD4F1C" w:rsidRDefault="00264779" w:rsidP="00946F6D">
      <w:pPr>
        <w:tabs>
          <w:tab w:val="right" w:pos="1080"/>
          <w:tab w:val="left" w:pos="1260"/>
        </w:tabs>
        <w:suppressAutoHyphens/>
      </w:pPr>
      <w:r w:rsidRPr="00264779">
        <w:rPr>
          <w:rFonts w:ascii="Arial" w:hAnsi="Arial" w:cs="Arial"/>
        </w:rPr>
        <w:tab/>
      </w:r>
      <w:r w:rsidR="00D345EA" w:rsidRPr="00264779">
        <w:rPr>
          <w:rFonts w:ascii="Arial" w:hAnsi="Arial" w:cs="Arial"/>
        </w:rPr>
        <w:t>ABSENT:</w:t>
      </w:r>
      <w:r w:rsidR="00946F6D">
        <w:rPr>
          <w:rFonts w:ascii="Arial" w:hAnsi="Arial" w:cs="Arial"/>
        </w:rPr>
        <w:tab/>
      </w:r>
    </w:p>
    <w:p w:rsidR="00D345EA" w:rsidRPr="00BD4F1C" w:rsidRDefault="00D345EA" w:rsidP="00D345EA">
      <w:pPr>
        <w:suppressAutoHyphens/>
        <w:rPr>
          <w:rFonts w:ascii="Arial" w:hAnsi="Arial" w:cs="Arial"/>
          <w:szCs w:val="24"/>
        </w:rPr>
      </w:pPr>
    </w:p>
    <w:p w:rsidR="00D345EA" w:rsidRPr="00BD4F1C" w:rsidRDefault="00640B72" w:rsidP="00640B72">
      <w:pPr>
        <w:tabs>
          <w:tab w:val="left" w:pos="3060"/>
          <w:tab w:val="left" w:pos="4320"/>
        </w:tabs>
        <w:suppressAutoHyphens/>
        <w:rPr>
          <w:rFonts w:ascii="Arial" w:hAnsi="Arial" w:cs="Arial"/>
          <w:szCs w:val="24"/>
        </w:rPr>
      </w:pPr>
      <w:r>
        <w:rPr>
          <w:rFonts w:ascii="Arial" w:hAnsi="Arial" w:cs="Arial"/>
          <w:szCs w:val="24"/>
        </w:rPr>
        <w:tab/>
      </w:r>
      <w:r w:rsidR="004D09BF">
        <w:rPr>
          <w:rFonts w:ascii="Arial" w:hAnsi="Arial" w:cs="Arial"/>
          <w:szCs w:val="24"/>
        </w:rPr>
        <w:t>ATTEST:</w:t>
      </w:r>
      <w:r>
        <w:rPr>
          <w:rFonts w:ascii="Arial" w:hAnsi="Arial" w:cs="Arial"/>
          <w:szCs w:val="24"/>
        </w:rPr>
        <w:tab/>
      </w:r>
      <w:r w:rsidR="009F397C">
        <w:rPr>
          <w:rFonts w:ascii="Arial" w:hAnsi="Arial" w:cs="Arial"/>
          <w:szCs w:val="24"/>
        </w:rPr>
        <w:t>MICHAEL C. SPATA</w:t>
      </w:r>
    </w:p>
    <w:p w:rsidR="00D345EA" w:rsidRPr="00BD4F1C" w:rsidRDefault="00640B72" w:rsidP="00640B72">
      <w:pPr>
        <w:tabs>
          <w:tab w:val="left" w:pos="4320"/>
        </w:tabs>
        <w:suppressAutoHyphens/>
        <w:ind w:left="-720"/>
        <w:rPr>
          <w:rFonts w:ascii="Arial" w:hAnsi="Arial" w:cs="Arial"/>
          <w:szCs w:val="24"/>
        </w:rPr>
      </w:pPr>
      <w:r>
        <w:rPr>
          <w:rFonts w:ascii="Arial" w:hAnsi="Arial" w:cs="Arial"/>
          <w:szCs w:val="24"/>
        </w:rPr>
        <w:tab/>
      </w:r>
      <w:r w:rsidR="00D345EA" w:rsidRPr="00BD4F1C">
        <w:rPr>
          <w:rFonts w:ascii="Arial" w:hAnsi="Arial" w:cs="Arial"/>
          <w:szCs w:val="24"/>
        </w:rPr>
        <w:t>COUNTY ADMINISTRATIVE OFFICER</w:t>
      </w:r>
      <w:r w:rsidR="00264779">
        <w:rPr>
          <w:rFonts w:ascii="Arial" w:hAnsi="Arial" w:cs="Arial"/>
          <w:szCs w:val="24"/>
        </w:rPr>
        <w:t>/</w:t>
      </w:r>
    </w:p>
    <w:p w:rsidR="00D345EA" w:rsidRPr="00BD4F1C" w:rsidRDefault="00640B72" w:rsidP="00640B72">
      <w:pPr>
        <w:tabs>
          <w:tab w:val="left" w:pos="4320"/>
        </w:tabs>
        <w:suppressAutoHyphens/>
        <w:ind w:left="-720"/>
        <w:rPr>
          <w:rFonts w:ascii="Arial" w:hAnsi="Arial" w:cs="Arial"/>
          <w:szCs w:val="24"/>
        </w:rPr>
      </w:pPr>
      <w:r>
        <w:rPr>
          <w:rFonts w:ascii="Arial" w:hAnsi="Arial" w:cs="Arial"/>
          <w:szCs w:val="24"/>
        </w:rPr>
        <w:tab/>
      </w:r>
      <w:r w:rsidR="00D345EA" w:rsidRPr="00BD4F1C">
        <w:rPr>
          <w:rFonts w:ascii="Arial" w:hAnsi="Arial" w:cs="Arial"/>
          <w:szCs w:val="24"/>
        </w:rPr>
        <w:t>CLERK, BOARD OF SUPERVISORS</w:t>
      </w:r>
    </w:p>
    <w:p w:rsidR="00D345EA" w:rsidRPr="00BD4F1C" w:rsidRDefault="00D345EA" w:rsidP="00D345EA">
      <w:pPr>
        <w:suppressAutoHyphens/>
        <w:ind w:left="-720"/>
        <w:rPr>
          <w:rFonts w:ascii="Arial" w:hAnsi="Arial" w:cs="Arial"/>
          <w:bCs/>
          <w:szCs w:val="24"/>
        </w:rPr>
      </w:pPr>
    </w:p>
    <w:p w:rsidR="00D345EA" w:rsidRPr="00BD4F1C" w:rsidRDefault="00D345EA" w:rsidP="00D345EA">
      <w:pPr>
        <w:suppressAutoHyphens/>
        <w:rPr>
          <w:rFonts w:ascii="Arial" w:hAnsi="Arial" w:cs="Arial"/>
          <w:szCs w:val="24"/>
        </w:rPr>
      </w:pPr>
    </w:p>
    <w:p w:rsidR="00D345EA" w:rsidRPr="00BD4F1C" w:rsidRDefault="00640B72" w:rsidP="00640B72">
      <w:pPr>
        <w:tabs>
          <w:tab w:val="left" w:pos="3600"/>
          <w:tab w:val="left" w:pos="4320"/>
        </w:tabs>
        <w:suppressAutoHyphens/>
        <w:rPr>
          <w:rFonts w:ascii="Arial" w:hAnsi="Arial" w:cs="Arial"/>
          <w:szCs w:val="24"/>
        </w:rPr>
      </w:pPr>
      <w:r>
        <w:rPr>
          <w:rFonts w:ascii="Arial" w:hAnsi="Arial" w:cs="Arial"/>
          <w:szCs w:val="24"/>
        </w:rPr>
        <w:tab/>
        <w:t>BY:</w:t>
      </w:r>
      <w:r>
        <w:rPr>
          <w:rFonts w:ascii="Arial" w:hAnsi="Arial" w:cs="Arial"/>
          <w:szCs w:val="24"/>
        </w:rPr>
        <w:tab/>
      </w:r>
      <w:r w:rsidR="00D345EA" w:rsidRPr="00BD4F1C">
        <w:rPr>
          <w:rFonts w:ascii="Arial" w:hAnsi="Arial" w:cs="Arial"/>
          <w:szCs w:val="24"/>
        </w:rPr>
        <w:t>______________________________</w:t>
      </w:r>
      <w:r>
        <w:rPr>
          <w:rFonts w:ascii="Arial" w:hAnsi="Arial" w:cs="Arial"/>
          <w:szCs w:val="24"/>
        </w:rPr>
        <w:t>___</w:t>
      </w:r>
    </w:p>
    <w:p w:rsidR="00D345EA" w:rsidRPr="00BD4F1C" w:rsidRDefault="00640B72" w:rsidP="00640B72">
      <w:pPr>
        <w:tabs>
          <w:tab w:val="left" w:pos="5760"/>
        </w:tabs>
        <w:suppressAutoHyphens/>
        <w:rPr>
          <w:rFonts w:ascii="Arial" w:hAnsi="Arial" w:cs="Arial"/>
          <w:szCs w:val="24"/>
        </w:rPr>
      </w:pPr>
      <w:r>
        <w:rPr>
          <w:rFonts w:ascii="Arial" w:hAnsi="Arial" w:cs="Arial"/>
          <w:szCs w:val="24"/>
        </w:rPr>
        <w:tab/>
      </w:r>
      <w:r w:rsidR="00D345EA" w:rsidRPr="00BD4F1C">
        <w:rPr>
          <w:rFonts w:ascii="Arial" w:hAnsi="Arial" w:cs="Arial"/>
          <w:szCs w:val="24"/>
        </w:rPr>
        <w:t>Deputy Clerk</w:t>
      </w:r>
    </w:p>
    <w:p w:rsidR="00D345EA" w:rsidRPr="00D90627" w:rsidRDefault="00D345EA" w:rsidP="00D345EA">
      <w:pPr>
        <w:suppressAutoHyphens/>
        <w:jc w:val="center"/>
        <w:rPr>
          <w:rFonts w:ascii="Arial" w:hAnsi="Arial" w:cs="Arial"/>
        </w:rPr>
      </w:pPr>
    </w:p>
    <w:p w:rsidR="00D345EA" w:rsidRDefault="00D345EA" w:rsidP="00D345EA">
      <w:pPr>
        <w:suppressAutoHyphens/>
        <w:jc w:val="center"/>
        <w:rPr>
          <w:rFonts w:ascii="Arial" w:hAnsi="Arial" w:cs="Arial"/>
        </w:rPr>
      </w:pP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p>
    <w:p w:rsidR="00D345EA" w:rsidRDefault="00D345EA" w:rsidP="00D345EA">
      <w:pPr>
        <w:suppressAutoHyphens/>
        <w:jc w:val="center"/>
        <w:rPr>
          <w:rFonts w:ascii="Arial" w:hAnsi="Arial" w:cs="Arial"/>
        </w:rPr>
      </w:pPr>
    </w:p>
    <w:p w:rsidR="00141EE8" w:rsidRDefault="00141EE8" w:rsidP="00F8278A">
      <w:pPr>
        <w:pStyle w:val="Heading3"/>
        <w:jc w:val="both"/>
        <w:rPr>
          <w:rFonts w:ascii="Arial" w:hAnsi="Arial" w:cs="Arial"/>
          <w:b w:val="0"/>
          <w:szCs w:val="24"/>
        </w:rPr>
      </w:pPr>
    </w:p>
    <w:p w:rsidR="00397FD5" w:rsidRPr="000575CE" w:rsidRDefault="00397FD5" w:rsidP="00397FD5">
      <w:pPr>
        <w:widowControl w:val="0"/>
        <w:ind w:left="360"/>
        <w:rPr>
          <w:rFonts w:ascii="Arial" w:hAnsi="Arial" w:cs="Arial"/>
          <w:b/>
          <w:szCs w:val="24"/>
        </w:rPr>
      </w:pPr>
      <w:r w:rsidRPr="000575CE">
        <w:rPr>
          <w:rFonts w:ascii="Arial" w:hAnsi="Arial" w:cs="Arial"/>
          <w:b/>
          <w:szCs w:val="24"/>
        </w:rPr>
        <w:t xml:space="preserve">On May </w:t>
      </w:r>
      <w:r w:rsidR="00D520B5">
        <w:rPr>
          <w:rFonts w:ascii="Arial" w:hAnsi="Arial" w:cs="Arial"/>
          <w:b/>
          <w:szCs w:val="24"/>
        </w:rPr>
        <w:t>16</w:t>
      </w:r>
      <w:r w:rsidRPr="000575CE">
        <w:rPr>
          <w:rFonts w:ascii="Arial" w:hAnsi="Arial" w:cs="Arial"/>
          <w:b/>
          <w:szCs w:val="24"/>
        </w:rPr>
        <w:t xml:space="preserve">, 2017 </w:t>
      </w:r>
    </w:p>
    <w:p w:rsidR="00397FD5" w:rsidRPr="00397FD5" w:rsidRDefault="00397FD5" w:rsidP="00397FD5">
      <w:pPr>
        <w:pStyle w:val="ListParagraph"/>
        <w:widowControl w:val="0"/>
        <w:numPr>
          <w:ilvl w:val="0"/>
          <w:numId w:val="5"/>
        </w:numPr>
        <w:rPr>
          <w:rFonts w:ascii="Arial" w:hAnsi="Arial" w:cs="Arial"/>
          <w:szCs w:val="24"/>
        </w:rPr>
      </w:pPr>
      <w:r w:rsidRPr="00397FD5">
        <w:rPr>
          <w:rFonts w:ascii="Arial" w:hAnsi="Arial" w:cs="Arial"/>
          <w:szCs w:val="24"/>
        </w:rPr>
        <w:t xml:space="preserve">Set a Public Hearing for </w:t>
      </w:r>
      <w:r w:rsidR="000575CE">
        <w:rPr>
          <w:rFonts w:ascii="Arial" w:hAnsi="Arial" w:cs="Arial"/>
          <w:szCs w:val="24"/>
        </w:rPr>
        <w:t xml:space="preserve">June </w:t>
      </w:r>
      <w:r w:rsidRPr="00397FD5">
        <w:rPr>
          <w:rFonts w:ascii="Arial" w:hAnsi="Arial" w:cs="Arial"/>
          <w:szCs w:val="24"/>
        </w:rPr>
        <w:t xml:space="preserve">6, 2017 at </w:t>
      </w:r>
      <w:r w:rsidR="000575CE">
        <w:rPr>
          <w:rFonts w:ascii="Arial" w:hAnsi="Arial" w:cs="Arial"/>
          <w:szCs w:val="24"/>
        </w:rPr>
        <w:t>7</w:t>
      </w:r>
      <w:r w:rsidRPr="00397FD5">
        <w:rPr>
          <w:rFonts w:ascii="Arial" w:hAnsi="Arial" w:cs="Arial"/>
          <w:szCs w:val="24"/>
        </w:rPr>
        <w:t xml:space="preserve">:30 </w:t>
      </w:r>
      <w:r w:rsidR="000575CE">
        <w:rPr>
          <w:rFonts w:ascii="Arial" w:hAnsi="Arial" w:cs="Arial"/>
          <w:szCs w:val="24"/>
        </w:rPr>
        <w:t>P</w:t>
      </w:r>
      <w:r w:rsidRPr="00397FD5">
        <w:rPr>
          <w:rFonts w:ascii="Arial" w:hAnsi="Arial" w:cs="Arial"/>
          <w:szCs w:val="24"/>
        </w:rPr>
        <w:t xml:space="preserve">M in the Board Chambers, </w:t>
      </w:r>
      <w:r w:rsidR="004B54C5">
        <w:rPr>
          <w:rFonts w:ascii="Arial" w:hAnsi="Arial" w:cs="Arial"/>
          <w:szCs w:val="24"/>
        </w:rPr>
        <w:t xml:space="preserve">County </w:t>
      </w:r>
      <w:r w:rsidRPr="00397FD5">
        <w:rPr>
          <w:rFonts w:ascii="Arial" w:hAnsi="Arial" w:cs="Arial"/>
          <w:szCs w:val="24"/>
        </w:rPr>
        <w:t xml:space="preserve">Administration Building, 2800 W. </w:t>
      </w:r>
      <w:proofErr w:type="spellStart"/>
      <w:r w:rsidRPr="00397FD5">
        <w:rPr>
          <w:rFonts w:ascii="Arial" w:hAnsi="Arial" w:cs="Arial"/>
          <w:szCs w:val="24"/>
        </w:rPr>
        <w:t>Burrel</w:t>
      </w:r>
      <w:proofErr w:type="spellEnd"/>
      <w:r w:rsidRPr="00397FD5">
        <w:rPr>
          <w:rFonts w:ascii="Arial" w:hAnsi="Arial" w:cs="Arial"/>
          <w:szCs w:val="24"/>
        </w:rPr>
        <w:t xml:space="preserve"> Ave., Visalia, California to elect to become a Groundwater Sustainability Agency for the unmanaged portions of the high priority groundwater sub-basins within Tulare County; and</w:t>
      </w:r>
    </w:p>
    <w:p w:rsidR="00397FD5" w:rsidRPr="00397FD5" w:rsidRDefault="00397FD5" w:rsidP="00397FD5">
      <w:pPr>
        <w:pStyle w:val="ListParagraph"/>
        <w:widowControl w:val="0"/>
        <w:numPr>
          <w:ilvl w:val="0"/>
          <w:numId w:val="5"/>
        </w:numPr>
        <w:rPr>
          <w:rFonts w:ascii="Arial" w:hAnsi="Arial" w:cs="Arial"/>
          <w:szCs w:val="24"/>
        </w:rPr>
      </w:pPr>
      <w:r w:rsidRPr="00397FD5">
        <w:rPr>
          <w:rFonts w:ascii="Arial" w:hAnsi="Arial" w:cs="Arial"/>
          <w:szCs w:val="24"/>
        </w:rPr>
        <w:t xml:space="preserve">Approved the Notice of Public Hearing  </w:t>
      </w:r>
    </w:p>
    <w:p w:rsidR="00397FD5" w:rsidRDefault="00397FD5" w:rsidP="00397FD5">
      <w:pPr>
        <w:widowControl w:val="0"/>
        <w:ind w:left="360"/>
        <w:rPr>
          <w:rFonts w:ascii="Arial" w:hAnsi="Arial" w:cs="Arial"/>
          <w:szCs w:val="24"/>
        </w:rPr>
      </w:pPr>
    </w:p>
    <w:p w:rsidR="00CC63EF" w:rsidRDefault="00CC63EF">
      <w:pPr>
        <w:jc w:val="left"/>
        <w:rPr>
          <w:rFonts w:ascii="Arial" w:hAnsi="Arial" w:cs="Arial"/>
          <w:b/>
          <w:szCs w:val="24"/>
        </w:rPr>
      </w:pPr>
      <w:r>
        <w:rPr>
          <w:rFonts w:ascii="Arial" w:hAnsi="Arial" w:cs="Arial"/>
          <w:b/>
          <w:szCs w:val="24"/>
        </w:rPr>
        <w:br w:type="page"/>
      </w:r>
    </w:p>
    <w:p w:rsidR="00CC63EF" w:rsidRPr="007D6E58" w:rsidRDefault="00CC63EF" w:rsidP="00CC63EF">
      <w:pPr>
        <w:tabs>
          <w:tab w:val="left" w:pos="540"/>
        </w:tabs>
        <w:suppressAutoHyphens/>
        <w:jc w:val="center"/>
        <w:rPr>
          <w:rFonts w:ascii="Arial" w:hAnsi="Arial" w:cs="Arial"/>
          <w:b/>
          <w:sz w:val="40"/>
          <w:szCs w:val="40"/>
        </w:rPr>
      </w:pPr>
      <w:r w:rsidRPr="007D6E58">
        <w:rPr>
          <w:rFonts w:ascii="Arial" w:hAnsi="Arial" w:cs="Arial"/>
          <w:b/>
          <w:sz w:val="40"/>
          <w:szCs w:val="40"/>
        </w:rPr>
        <w:lastRenderedPageBreak/>
        <w:t>BEFORE THE BOARD OF SUPERVISORS</w:t>
      </w:r>
    </w:p>
    <w:p w:rsidR="00CC63EF" w:rsidRPr="002335DF" w:rsidRDefault="00CC63EF" w:rsidP="00CC63EF">
      <w:pPr>
        <w:pStyle w:val="Heading1"/>
        <w:rPr>
          <w:rFonts w:ascii="Arial" w:hAnsi="Arial" w:cs="Arial"/>
          <w:b/>
          <w:sz w:val="32"/>
          <w:szCs w:val="32"/>
        </w:rPr>
      </w:pPr>
      <w:smartTag w:uri="urn:schemas-microsoft-com:office:smarttags" w:element="PlaceType">
        <w:r w:rsidRPr="002335DF">
          <w:rPr>
            <w:rFonts w:ascii="Arial" w:hAnsi="Arial" w:cs="Arial"/>
            <w:b/>
            <w:sz w:val="40"/>
            <w:szCs w:val="40"/>
          </w:rPr>
          <w:t>COUNTY</w:t>
        </w:r>
      </w:smartTag>
      <w:r w:rsidRPr="002335DF">
        <w:rPr>
          <w:rFonts w:ascii="Arial" w:hAnsi="Arial" w:cs="Arial"/>
          <w:b/>
          <w:sz w:val="40"/>
          <w:szCs w:val="40"/>
        </w:rPr>
        <w:t xml:space="preserve"> OF </w:t>
      </w:r>
      <w:smartTag w:uri="urn:schemas-microsoft-com:office:smarttags" w:element="PlaceName">
        <w:r w:rsidRPr="002335DF">
          <w:rPr>
            <w:rFonts w:ascii="Arial" w:hAnsi="Arial" w:cs="Arial"/>
            <w:b/>
            <w:sz w:val="40"/>
            <w:szCs w:val="40"/>
          </w:rPr>
          <w:t>TULARE</w:t>
        </w:r>
      </w:smartTag>
      <w:r w:rsidRPr="002335DF">
        <w:rPr>
          <w:rFonts w:ascii="Arial" w:hAnsi="Arial" w:cs="Arial"/>
          <w:b/>
          <w:sz w:val="40"/>
          <w:szCs w:val="40"/>
        </w:rPr>
        <w:t xml:space="preserve">, STATE OF </w:t>
      </w:r>
      <w:smartTag w:uri="urn:schemas-microsoft-com:office:smarttags" w:element="place">
        <w:smartTag w:uri="urn:schemas-microsoft-com:office:smarttags" w:element="State">
          <w:r w:rsidRPr="002335DF">
            <w:rPr>
              <w:rFonts w:ascii="Arial" w:hAnsi="Arial" w:cs="Arial"/>
              <w:b/>
              <w:sz w:val="40"/>
              <w:szCs w:val="40"/>
            </w:rPr>
            <w:t>CALIFORNIA</w:t>
          </w:r>
        </w:smartTag>
      </w:smartTag>
    </w:p>
    <w:p w:rsidR="00CC63EF" w:rsidRPr="002F09EF" w:rsidRDefault="00CC63EF" w:rsidP="00CC63EF"/>
    <w:tbl>
      <w:tblPr>
        <w:tblW w:w="0" w:type="auto"/>
        <w:tblLook w:val="01E0" w:firstRow="1" w:lastRow="1" w:firstColumn="1" w:lastColumn="1" w:noHBand="0" w:noVBand="0"/>
      </w:tblPr>
      <w:tblGrid>
        <w:gridCol w:w="5002"/>
        <w:gridCol w:w="296"/>
        <w:gridCol w:w="4062"/>
      </w:tblGrid>
      <w:tr w:rsidR="00CC63EF" w:rsidRPr="00341511" w:rsidTr="00AD1BAB">
        <w:tc>
          <w:tcPr>
            <w:tcW w:w="5122" w:type="dxa"/>
          </w:tcPr>
          <w:p w:rsidR="00CC63EF" w:rsidRPr="009864F5" w:rsidRDefault="00CC63EF" w:rsidP="00AD1BAB">
            <w:pPr>
              <w:pStyle w:val="Header"/>
              <w:rPr>
                <w:rFonts w:ascii="Arial" w:hAnsi="Arial" w:cs="Arial"/>
                <w:b/>
                <w:caps/>
                <w:szCs w:val="24"/>
              </w:rPr>
            </w:pPr>
            <w:r w:rsidRPr="00D345EA">
              <w:rPr>
                <w:rFonts w:ascii="Arial" w:hAnsi="Arial" w:cs="Arial"/>
                <w:b/>
                <w:szCs w:val="24"/>
              </w:rPr>
              <w:t xml:space="preserve">IN THE MATTER OF </w:t>
            </w:r>
            <w:r>
              <w:rPr>
                <w:rFonts w:ascii="Arial" w:hAnsi="Arial" w:cs="Arial"/>
                <w:b/>
                <w:caps/>
                <w:szCs w:val="24"/>
              </w:rPr>
              <w:t xml:space="preserve">Elect to become </w:t>
            </w:r>
          </w:p>
        </w:tc>
        <w:tc>
          <w:tcPr>
            <w:tcW w:w="296"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tc>
      </w:tr>
      <w:tr w:rsidR="00CC63EF" w:rsidRPr="00341511" w:rsidTr="00AD1BAB">
        <w:tc>
          <w:tcPr>
            <w:tcW w:w="5122" w:type="dxa"/>
          </w:tcPr>
          <w:p w:rsidR="00CC63EF" w:rsidRPr="009864F5" w:rsidRDefault="00CC63EF" w:rsidP="00AD1BAB">
            <w:pPr>
              <w:suppressAutoHyphens/>
              <w:rPr>
                <w:rStyle w:val="Strong"/>
                <w:rFonts w:ascii="Arial" w:hAnsi="Arial" w:cs="Arial"/>
                <w:caps/>
                <w:szCs w:val="24"/>
              </w:rPr>
            </w:pPr>
            <w:r>
              <w:rPr>
                <w:rFonts w:ascii="Arial" w:hAnsi="Arial" w:cs="Arial"/>
                <w:b/>
                <w:caps/>
                <w:szCs w:val="24"/>
              </w:rPr>
              <w:t xml:space="preserve">a groundwater sustainability  </w:t>
            </w:r>
          </w:p>
        </w:tc>
        <w:tc>
          <w:tcPr>
            <w:tcW w:w="296"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Resolution No. ____________</w:t>
            </w:r>
          </w:p>
        </w:tc>
      </w:tr>
      <w:tr w:rsidR="00CC63EF" w:rsidRPr="00341511" w:rsidTr="00AD1BAB">
        <w:tc>
          <w:tcPr>
            <w:tcW w:w="5122" w:type="dxa"/>
          </w:tcPr>
          <w:p w:rsidR="00CC63EF" w:rsidRPr="009864F5" w:rsidRDefault="00CC63EF" w:rsidP="00AD1BAB">
            <w:pPr>
              <w:suppressAutoHyphens/>
              <w:rPr>
                <w:rFonts w:ascii="Arial" w:hAnsi="Arial" w:cs="Arial"/>
                <w:b/>
                <w:caps/>
                <w:szCs w:val="24"/>
              </w:rPr>
            </w:pPr>
            <w:r>
              <w:rPr>
                <w:rFonts w:ascii="Arial" w:hAnsi="Arial" w:cs="Arial"/>
                <w:b/>
                <w:caps/>
                <w:szCs w:val="24"/>
              </w:rPr>
              <w:t xml:space="preserve">agency for unmanaged areas in </w:t>
            </w:r>
          </w:p>
        </w:tc>
        <w:tc>
          <w:tcPr>
            <w:tcW w:w="296"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sidRPr="00341511">
              <w:rPr>
                <w:rFonts w:ascii="Arial" w:hAnsi="Arial" w:cs="Arial"/>
                <w:b/>
                <w:szCs w:val="24"/>
              </w:rPr>
              <w:t>)</w:t>
            </w:r>
          </w:p>
        </w:tc>
        <w:tc>
          <w:tcPr>
            <w:tcW w:w="4158"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p>
        </w:tc>
      </w:tr>
      <w:tr w:rsidR="00CC63EF" w:rsidRPr="00341511" w:rsidTr="00AD1BAB">
        <w:tc>
          <w:tcPr>
            <w:tcW w:w="5122" w:type="dxa"/>
          </w:tcPr>
          <w:p w:rsidR="00CC63EF" w:rsidRPr="009864F5" w:rsidRDefault="00CC63EF" w:rsidP="00AD1BAB">
            <w:pPr>
              <w:suppressAutoHyphens/>
              <w:rPr>
                <w:rStyle w:val="Strong"/>
                <w:rFonts w:ascii="Arial" w:hAnsi="Arial" w:cs="Arial"/>
                <w:caps/>
                <w:szCs w:val="24"/>
              </w:rPr>
            </w:pPr>
            <w:r>
              <w:rPr>
                <w:rStyle w:val="Strong"/>
                <w:rFonts w:ascii="Arial" w:hAnsi="Arial" w:cs="Arial"/>
                <w:caps/>
                <w:szCs w:val="24"/>
              </w:rPr>
              <w:t>tulare county</w:t>
            </w:r>
          </w:p>
        </w:tc>
        <w:tc>
          <w:tcPr>
            <w:tcW w:w="296"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b/>
                <w:szCs w:val="24"/>
              </w:rPr>
            </w:pPr>
            <w:r>
              <w:rPr>
                <w:rFonts w:ascii="Arial" w:hAnsi="Arial" w:cs="Arial"/>
                <w:b/>
                <w:szCs w:val="24"/>
              </w:rPr>
              <w:t>)</w:t>
            </w:r>
          </w:p>
        </w:tc>
        <w:tc>
          <w:tcPr>
            <w:tcW w:w="4158" w:type="dxa"/>
          </w:tcPr>
          <w:p w:rsidR="00CC63EF" w:rsidRPr="00341511" w:rsidRDefault="00CC63EF" w:rsidP="00AD1BAB">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tc>
      </w:tr>
    </w:tbl>
    <w:p w:rsidR="00CC63EF" w:rsidRPr="00945F53" w:rsidRDefault="00CC63EF" w:rsidP="00CC63EF">
      <w:pPr>
        <w:tabs>
          <w:tab w:val="left" w:pos="720"/>
          <w:tab w:val="left" w:pos="1080"/>
          <w:tab w:val="right" w:pos="1800"/>
          <w:tab w:val="left" w:pos="2160"/>
          <w:tab w:val="left" w:pos="4320"/>
          <w:tab w:val="left" w:pos="4860"/>
          <w:tab w:val="left" w:pos="5040"/>
          <w:tab w:val="left" w:pos="5220"/>
        </w:tabs>
        <w:suppressAutoHyphens/>
        <w:rPr>
          <w:rFonts w:ascii="Arial" w:hAnsi="Arial" w:cs="Arial"/>
          <w:szCs w:val="24"/>
        </w:rPr>
      </w:pPr>
    </w:p>
    <w:p w:rsidR="00CC63EF" w:rsidRPr="00BD4F1C" w:rsidRDefault="00CC63EF" w:rsidP="00CC63EF">
      <w:pPr>
        <w:tabs>
          <w:tab w:val="left" w:pos="720"/>
          <w:tab w:val="left" w:pos="1080"/>
          <w:tab w:val="right" w:pos="1800"/>
          <w:tab w:val="left" w:pos="2160"/>
          <w:tab w:val="left" w:pos="4320"/>
          <w:tab w:val="left" w:pos="4860"/>
          <w:tab w:val="left" w:pos="5040"/>
          <w:tab w:val="left" w:pos="5220"/>
        </w:tabs>
        <w:suppressAutoHyphens/>
        <w:spacing w:line="360" w:lineRule="auto"/>
        <w:rPr>
          <w:rFonts w:ascii="Arial" w:hAnsi="Arial" w:cs="Arial"/>
          <w:szCs w:val="24"/>
        </w:rPr>
      </w:pPr>
      <w:r>
        <w:rPr>
          <w:rFonts w:ascii="Arial" w:hAnsi="Arial" w:cs="Arial"/>
          <w:szCs w:val="24"/>
        </w:rPr>
        <w:tab/>
      </w:r>
      <w:r w:rsidRPr="00BD4F1C">
        <w:rPr>
          <w:rFonts w:ascii="Arial" w:hAnsi="Arial" w:cs="Arial"/>
          <w:szCs w:val="24"/>
        </w:rPr>
        <w:t xml:space="preserve">UPON MOTION OF </w:t>
      </w:r>
      <w:r>
        <w:rPr>
          <w:rFonts w:ascii="Arial" w:hAnsi="Arial" w:cs="Arial"/>
          <w:szCs w:val="24"/>
        </w:rPr>
        <w:t xml:space="preserve">SUPERVISOR </w:t>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rPr>
        <w:t>,</w:t>
      </w:r>
      <w:r w:rsidRPr="00BD4F1C">
        <w:rPr>
          <w:rFonts w:ascii="Arial" w:hAnsi="Arial" w:cs="Arial"/>
          <w:szCs w:val="24"/>
        </w:rPr>
        <w:t xml:space="preserve"> SECONDED BY </w:t>
      </w:r>
      <w:r>
        <w:rPr>
          <w:rFonts w:ascii="Arial" w:hAnsi="Arial" w:cs="Arial"/>
          <w:szCs w:val="24"/>
        </w:rPr>
        <w:t xml:space="preserve">SUPERVISOR </w:t>
      </w:r>
      <w:r>
        <w:rPr>
          <w:rFonts w:ascii="Arial" w:hAnsi="Arial" w:cs="Arial"/>
          <w:szCs w:val="24"/>
          <w:u w:val="single"/>
        </w:rPr>
        <w:t xml:space="preserve"> </w:t>
      </w:r>
      <w:r>
        <w:rPr>
          <w:rFonts w:ascii="Arial" w:hAnsi="Arial" w:cs="Arial"/>
          <w:szCs w:val="24"/>
          <w:u w:val="single"/>
        </w:rPr>
        <w:tab/>
      </w:r>
      <w:r>
        <w:rPr>
          <w:rFonts w:ascii="Arial" w:hAnsi="Arial" w:cs="Arial"/>
          <w:szCs w:val="24"/>
          <w:u w:val="single"/>
        </w:rPr>
        <w:tab/>
      </w:r>
      <w:r>
        <w:rPr>
          <w:rFonts w:ascii="Arial" w:hAnsi="Arial" w:cs="Arial"/>
          <w:szCs w:val="24"/>
          <w:u w:val="single"/>
        </w:rPr>
        <w:tab/>
      </w:r>
      <w:r w:rsidRPr="00BD4F1C">
        <w:rPr>
          <w:rFonts w:ascii="Arial" w:hAnsi="Arial" w:cs="Arial"/>
          <w:szCs w:val="24"/>
        </w:rPr>
        <w:t xml:space="preserve">, THE FOLLOWING WAS ADOPTED BY THE BOARD OF SUPERVISORS, AT AN OFFICIAL MEETING HELD </w:t>
      </w:r>
      <w:r>
        <w:rPr>
          <w:rFonts w:ascii="Arial" w:hAnsi="Arial" w:cs="Arial"/>
          <w:szCs w:val="24"/>
          <w:u w:val="single"/>
        </w:rPr>
        <w:tab/>
      </w:r>
      <w:r>
        <w:rPr>
          <w:rFonts w:ascii="Arial" w:hAnsi="Arial" w:cs="Arial"/>
          <w:szCs w:val="24"/>
          <w:u w:val="single"/>
        </w:rPr>
        <w:tab/>
      </w:r>
      <w:r>
        <w:rPr>
          <w:rFonts w:ascii="Arial" w:hAnsi="Arial" w:cs="Arial"/>
          <w:szCs w:val="24"/>
          <w:u w:val="single"/>
        </w:rPr>
        <w:tab/>
      </w:r>
      <w:r>
        <w:rPr>
          <w:rFonts w:ascii="Arial" w:hAnsi="Arial" w:cs="Arial"/>
          <w:szCs w:val="24"/>
          <w:u w:val="single"/>
        </w:rPr>
        <w:tab/>
      </w:r>
      <w:r w:rsidRPr="00BD4F1C">
        <w:rPr>
          <w:rFonts w:ascii="Arial" w:hAnsi="Arial" w:cs="Arial"/>
          <w:szCs w:val="24"/>
        </w:rPr>
        <w:t>, BY THE FOLLOWING VOTE:</w:t>
      </w:r>
    </w:p>
    <w:p w:rsidR="00CC63EF" w:rsidRPr="00BD4F1C" w:rsidRDefault="00CC63EF" w:rsidP="00CC63EF">
      <w:pPr>
        <w:tabs>
          <w:tab w:val="right" w:pos="1800"/>
          <w:tab w:val="left" w:pos="2160"/>
        </w:tabs>
        <w:suppressAutoHyphens/>
        <w:spacing w:line="360" w:lineRule="auto"/>
        <w:rPr>
          <w:rFonts w:ascii="Arial" w:hAnsi="Arial" w:cs="Arial"/>
          <w:szCs w:val="24"/>
        </w:rPr>
      </w:pPr>
    </w:p>
    <w:p w:rsidR="00CC63EF" w:rsidRDefault="00CC63EF" w:rsidP="00CC63EF">
      <w:pPr>
        <w:tabs>
          <w:tab w:val="right" w:pos="1080"/>
          <w:tab w:val="left" w:pos="1260"/>
        </w:tabs>
        <w:suppressAutoHyphens/>
        <w:rPr>
          <w:rFonts w:ascii="Arial" w:hAnsi="Arial" w:cs="Arial"/>
          <w:szCs w:val="24"/>
        </w:rPr>
      </w:pPr>
      <w:r w:rsidRPr="00BD4F1C">
        <w:rPr>
          <w:rFonts w:ascii="Arial" w:hAnsi="Arial" w:cs="Arial"/>
          <w:szCs w:val="24"/>
        </w:rPr>
        <w:tab/>
        <w:t>AYES:</w:t>
      </w:r>
      <w:r>
        <w:rPr>
          <w:rFonts w:ascii="Arial" w:hAnsi="Arial" w:cs="Arial"/>
          <w:szCs w:val="24"/>
        </w:rPr>
        <w:tab/>
      </w:r>
    </w:p>
    <w:p w:rsidR="00CC63EF" w:rsidRPr="00264779" w:rsidRDefault="00CC63EF" w:rsidP="00CC63EF">
      <w:pPr>
        <w:tabs>
          <w:tab w:val="right" w:pos="1080"/>
          <w:tab w:val="left" w:pos="1260"/>
        </w:tabs>
        <w:suppressAutoHyphens/>
        <w:rPr>
          <w:rFonts w:ascii="Arial" w:hAnsi="Arial" w:cs="Arial"/>
        </w:rPr>
      </w:pPr>
      <w:r>
        <w:tab/>
      </w:r>
      <w:r w:rsidRPr="00264779">
        <w:rPr>
          <w:rFonts w:ascii="Arial" w:hAnsi="Arial" w:cs="Arial"/>
        </w:rPr>
        <w:t>NOES:</w:t>
      </w:r>
      <w:r>
        <w:rPr>
          <w:rFonts w:ascii="Arial" w:hAnsi="Arial" w:cs="Arial"/>
        </w:rPr>
        <w:tab/>
      </w:r>
    </w:p>
    <w:p w:rsidR="00CC63EF" w:rsidRPr="00264779" w:rsidRDefault="00CC63EF" w:rsidP="00CC63EF">
      <w:pPr>
        <w:tabs>
          <w:tab w:val="right" w:pos="1080"/>
          <w:tab w:val="left" w:pos="1260"/>
        </w:tabs>
        <w:suppressAutoHyphens/>
        <w:rPr>
          <w:rFonts w:ascii="Arial" w:hAnsi="Arial" w:cs="Arial"/>
        </w:rPr>
      </w:pPr>
      <w:r w:rsidRPr="00264779">
        <w:rPr>
          <w:rFonts w:ascii="Arial" w:hAnsi="Arial" w:cs="Arial"/>
        </w:rPr>
        <w:tab/>
        <w:t>ABSTAIN:</w:t>
      </w:r>
      <w:r>
        <w:rPr>
          <w:rFonts w:ascii="Arial" w:hAnsi="Arial" w:cs="Arial"/>
        </w:rPr>
        <w:tab/>
      </w:r>
    </w:p>
    <w:p w:rsidR="00CC63EF" w:rsidRPr="00BD4F1C" w:rsidRDefault="00CC63EF" w:rsidP="00CC63EF">
      <w:pPr>
        <w:tabs>
          <w:tab w:val="right" w:pos="1080"/>
          <w:tab w:val="left" w:pos="1260"/>
        </w:tabs>
        <w:suppressAutoHyphens/>
      </w:pPr>
      <w:r w:rsidRPr="00264779">
        <w:rPr>
          <w:rFonts w:ascii="Arial" w:hAnsi="Arial" w:cs="Arial"/>
        </w:rPr>
        <w:tab/>
        <w:t>ABSENT:</w:t>
      </w:r>
      <w:r>
        <w:rPr>
          <w:rFonts w:ascii="Arial" w:hAnsi="Arial" w:cs="Arial"/>
        </w:rPr>
        <w:tab/>
      </w:r>
    </w:p>
    <w:p w:rsidR="00CC63EF" w:rsidRPr="00BD4F1C" w:rsidRDefault="00CC63EF" w:rsidP="00CC63EF">
      <w:pPr>
        <w:suppressAutoHyphens/>
        <w:rPr>
          <w:rFonts w:ascii="Arial" w:hAnsi="Arial" w:cs="Arial"/>
          <w:szCs w:val="24"/>
        </w:rPr>
      </w:pPr>
    </w:p>
    <w:p w:rsidR="00CC63EF" w:rsidRPr="00BD4F1C" w:rsidRDefault="00CC63EF" w:rsidP="00CC63EF">
      <w:pPr>
        <w:tabs>
          <w:tab w:val="left" w:pos="3060"/>
          <w:tab w:val="left" w:pos="4320"/>
        </w:tabs>
        <w:suppressAutoHyphens/>
        <w:rPr>
          <w:rFonts w:ascii="Arial" w:hAnsi="Arial" w:cs="Arial"/>
          <w:szCs w:val="24"/>
        </w:rPr>
      </w:pPr>
      <w:r>
        <w:rPr>
          <w:rFonts w:ascii="Arial" w:hAnsi="Arial" w:cs="Arial"/>
          <w:szCs w:val="24"/>
        </w:rPr>
        <w:tab/>
        <w:t>ATTEST:</w:t>
      </w:r>
      <w:r>
        <w:rPr>
          <w:rFonts w:ascii="Arial" w:hAnsi="Arial" w:cs="Arial"/>
          <w:szCs w:val="24"/>
        </w:rPr>
        <w:tab/>
        <w:t>MICHAEL C. SPATA</w:t>
      </w:r>
    </w:p>
    <w:p w:rsidR="00CC63EF" w:rsidRPr="00BD4F1C" w:rsidRDefault="00CC63EF" w:rsidP="00CC63EF">
      <w:pPr>
        <w:tabs>
          <w:tab w:val="left" w:pos="4320"/>
        </w:tabs>
        <w:suppressAutoHyphens/>
        <w:ind w:left="-720"/>
        <w:rPr>
          <w:rFonts w:ascii="Arial" w:hAnsi="Arial" w:cs="Arial"/>
          <w:szCs w:val="24"/>
        </w:rPr>
      </w:pPr>
      <w:r>
        <w:rPr>
          <w:rFonts w:ascii="Arial" w:hAnsi="Arial" w:cs="Arial"/>
          <w:szCs w:val="24"/>
        </w:rPr>
        <w:tab/>
      </w:r>
      <w:r w:rsidRPr="00BD4F1C">
        <w:rPr>
          <w:rFonts w:ascii="Arial" w:hAnsi="Arial" w:cs="Arial"/>
          <w:szCs w:val="24"/>
        </w:rPr>
        <w:t>COUNTY ADMINISTRATIVE OFFICER</w:t>
      </w:r>
      <w:r>
        <w:rPr>
          <w:rFonts w:ascii="Arial" w:hAnsi="Arial" w:cs="Arial"/>
          <w:szCs w:val="24"/>
        </w:rPr>
        <w:t>/</w:t>
      </w:r>
    </w:p>
    <w:p w:rsidR="00CC63EF" w:rsidRPr="00BD4F1C" w:rsidRDefault="00CC63EF" w:rsidP="00CC63EF">
      <w:pPr>
        <w:tabs>
          <w:tab w:val="left" w:pos="4320"/>
        </w:tabs>
        <w:suppressAutoHyphens/>
        <w:ind w:left="-720"/>
        <w:rPr>
          <w:rFonts w:ascii="Arial" w:hAnsi="Arial" w:cs="Arial"/>
          <w:szCs w:val="24"/>
        </w:rPr>
      </w:pPr>
      <w:r>
        <w:rPr>
          <w:rFonts w:ascii="Arial" w:hAnsi="Arial" w:cs="Arial"/>
          <w:szCs w:val="24"/>
        </w:rPr>
        <w:tab/>
      </w:r>
      <w:r w:rsidRPr="00BD4F1C">
        <w:rPr>
          <w:rFonts w:ascii="Arial" w:hAnsi="Arial" w:cs="Arial"/>
          <w:szCs w:val="24"/>
        </w:rPr>
        <w:t>CLERK, BOARD OF SUPERVISORS</w:t>
      </w:r>
    </w:p>
    <w:p w:rsidR="00CC63EF" w:rsidRPr="00BD4F1C" w:rsidRDefault="00CC63EF" w:rsidP="00CC63EF">
      <w:pPr>
        <w:suppressAutoHyphens/>
        <w:ind w:left="-720"/>
        <w:rPr>
          <w:rFonts w:ascii="Arial" w:hAnsi="Arial" w:cs="Arial"/>
          <w:bCs/>
          <w:szCs w:val="24"/>
        </w:rPr>
      </w:pPr>
    </w:p>
    <w:p w:rsidR="00CC63EF" w:rsidRPr="00BD4F1C" w:rsidRDefault="00CC63EF" w:rsidP="00CC63EF">
      <w:pPr>
        <w:suppressAutoHyphens/>
        <w:rPr>
          <w:rFonts w:ascii="Arial" w:hAnsi="Arial" w:cs="Arial"/>
          <w:szCs w:val="24"/>
        </w:rPr>
      </w:pPr>
    </w:p>
    <w:p w:rsidR="00CC63EF" w:rsidRPr="00BD4F1C" w:rsidRDefault="00CC63EF" w:rsidP="00CC63EF">
      <w:pPr>
        <w:tabs>
          <w:tab w:val="left" w:pos="3600"/>
          <w:tab w:val="left" w:pos="4320"/>
        </w:tabs>
        <w:suppressAutoHyphens/>
        <w:rPr>
          <w:rFonts w:ascii="Arial" w:hAnsi="Arial" w:cs="Arial"/>
          <w:szCs w:val="24"/>
        </w:rPr>
      </w:pPr>
      <w:r>
        <w:rPr>
          <w:rFonts w:ascii="Arial" w:hAnsi="Arial" w:cs="Arial"/>
          <w:szCs w:val="24"/>
        </w:rPr>
        <w:tab/>
        <w:t>BY:</w:t>
      </w:r>
      <w:r>
        <w:rPr>
          <w:rFonts w:ascii="Arial" w:hAnsi="Arial" w:cs="Arial"/>
          <w:szCs w:val="24"/>
        </w:rPr>
        <w:tab/>
      </w:r>
      <w:r w:rsidRPr="00BD4F1C">
        <w:rPr>
          <w:rFonts w:ascii="Arial" w:hAnsi="Arial" w:cs="Arial"/>
          <w:szCs w:val="24"/>
        </w:rPr>
        <w:t>______________________________</w:t>
      </w:r>
      <w:r>
        <w:rPr>
          <w:rFonts w:ascii="Arial" w:hAnsi="Arial" w:cs="Arial"/>
          <w:szCs w:val="24"/>
        </w:rPr>
        <w:t>___</w:t>
      </w:r>
    </w:p>
    <w:p w:rsidR="00CC63EF" w:rsidRPr="00BD4F1C" w:rsidRDefault="00CC63EF" w:rsidP="00CC63EF">
      <w:pPr>
        <w:tabs>
          <w:tab w:val="left" w:pos="5760"/>
        </w:tabs>
        <w:suppressAutoHyphens/>
        <w:rPr>
          <w:rFonts w:ascii="Arial" w:hAnsi="Arial" w:cs="Arial"/>
          <w:szCs w:val="24"/>
        </w:rPr>
      </w:pPr>
      <w:r>
        <w:rPr>
          <w:rFonts w:ascii="Arial" w:hAnsi="Arial" w:cs="Arial"/>
          <w:szCs w:val="24"/>
        </w:rPr>
        <w:tab/>
      </w:r>
      <w:r w:rsidRPr="00BD4F1C">
        <w:rPr>
          <w:rFonts w:ascii="Arial" w:hAnsi="Arial" w:cs="Arial"/>
          <w:szCs w:val="24"/>
        </w:rPr>
        <w:t>Deputy Clerk</w:t>
      </w:r>
    </w:p>
    <w:p w:rsidR="00CC63EF" w:rsidRPr="00D90627" w:rsidRDefault="00CC63EF" w:rsidP="00CC63EF">
      <w:pPr>
        <w:suppressAutoHyphens/>
        <w:jc w:val="center"/>
        <w:rPr>
          <w:rFonts w:ascii="Arial" w:hAnsi="Arial" w:cs="Arial"/>
        </w:rPr>
      </w:pPr>
    </w:p>
    <w:p w:rsidR="00CC63EF" w:rsidRDefault="00CC63EF" w:rsidP="00CC63EF">
      <w:pPr>
        <w:suppressAutoHyphens/>
        <w:jc w:val="center"/>
        <w:rPr>
          <w:rFonts w:ascii="Arial" w:hAnsi="Arial" w:cs="Arial"/>
        </w:rPr>
      </w:pP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r w:rsidRPr="00D90627">
        <w:rPr>
          <w:rFonts w:ascii="Arial" w:hAnsi="Arial" w:cs="Arial"/>
        </w:rPr>
        <w:t xml:space="preserve">* </w:t>
      </w:r>
      <w:r>
        <w:rPr>
          <w:rFonts w:ascii="Arial" w:hAnsi="Arial" w:cs="Arial"/>
        </w:rPr>
        <w:t xml:space="preserve"> </w:t>
      </w:r>
    </w:p>
    <w:p w:rsidR="00CC63EF" w:rsidRDefault="00CC63EF" w:rsidP="00397FD5">
      <w:pPr>
        <w:widowControl w:val="0"/>
        <w:ind w:left="360"/>
        <w:rPr>
          <w:rFonts w:ascii="Arial" w:hAnsi="Arial" w:cs="Arial"/>
          <w:b/>
          <w:szCs w:val="24"/>
        </w:rPr>
      </w:pPr>
    </w:p>
    <w:p w:rsidR="00397FD5" w:rsidRPr="000575CE" w:rsidRDefault="00397FD5" w:rsidP="00397FD5">
      <w:pPr>
        <w:widowControl w:val="0"/>
        <w:ind w:left="360"/>
        <w:rPr>
          <w:rFonts w:ascii="Arial" w:hAnsi="Arial" w:cs="Arial"/>
          <w:b/>
          <w:szCs w:val="24"/>
        </w:rPr>
      </w:pPr>
      <w:r w:rsidRPr="000575CE">
        <w:rPr>
          <w:rFonts w:ascii="Arial" w:hAnsi="Arial" w:cs="Arial"/>
          <w:b/>
          <w:szCs w:val="24"/>
        </w:rPr>
        <w:t>On June 6, 2017</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 xml:space="preserve">Held a Public Hearing; and </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Elect</w:t>
      </w:r>
      <w:r>
        <w:rPr>
          <w:rFonts w:ascii="Arial" w:hAnsi="Arial" w:cs="Arial"/>
          <w:szCs w:val="24"/>
        </w:rPr>
        <w:t>ed</w:t>
      </w:r>
      <w:r w:rsidRPr="00397FD5">
        <w:rPr>
          <w:rFonts w:ascii="Arial" w:hAnsi="Arial" w:cs="Arial"/>
          <w:szCs w:val="24"/>
        </w:rPr>
        <w:t xml:space="preserve"> to become a Groundwater Sustainability Agency and undertake sustainable groundwater management in the portion of the Kings Sub-basin (</w:t>
      </w:r>
      <w:proofErr w:type="spellStart"/>
      <w:r w:rsidRPr="00397FD5">
        <w:rPr>
          <w:rFonts w:ascii="Arial" w:hAnsi="Arial" w:cs="Arial"/>
          <w:szCs w:val="24"/>
        </w:rPr>
        <w:t>Subbasin</w:t>
      </w:r>
      <w:proofErr w:type="spellEnd"/>
      <w:r w:rsidRPr="00397FD5">
        <w:rPr>
          <w:rFonts w:ascii="Arial" w:hAnsi="Arial" w:cs="Arial"/>
          <w:szCs w:val="24"/>
        </w:rPr>
        <w:t xml:space="preserve"> # 5-022.08 of the San Joaquin Valley Basin as defined by DWR Bulletin 118) underlying Tulare County’s boundaries and not covered by another Groundwater Sustainability Agency pursuant to Water Code Section 10724; and</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Elected to become a Groundwater Sustainability Agency and undertake sustainable groundwater management in the portion of the Kaweah Sub-basin (</w:t>
      </w:r>
      <w:proofErr w:type="spellStart"/>
      <w:r w:rsidRPr="00397FD5">
        <w:rPr>
          <w:rFonts w:ascii="Arial" w:hAnsi="Arial" w:cs="Arial"/>
          <w:szCs w:val="24"/>
        </w:rPr>
        <w:t>Subbasin</w:t>
      </w:r>
      <w:proofErr w:type="spellEnd"/>
      <w:r w:rsidRPr="00397FD5">
        <w:rPr>
          <w:rFonts w:ascii="Arial" w:hAnsi="Arial" w:cs="Arial"/>
          <w:szCs w:val="24"/>
        </w:rPr>
        <w:t xml:space="preserve"> # 5-022.11 of the San Joaquin Valley Basin as defined by DWR Bulletin 118) underlying Tulare County’s boundaries and not covered by another Groundwater Sustainability Agency pursuant to Water Code Section 10724; and</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Elect</w:t>
      </w:r>
      <w:r>
        <w:rPr>
          <w:rFonts w:ascii="Arial" w:hAnsi="Arial" w:cs="Arial"/>
          <w:szCs w:val="24"/>
        </w:rPr>
        <w:t>ed</w:t>
      </w:r>
      <w:r w:rsidRPr="00397FD5">
        <w:rPr>
          <w:rFonts w:ascii="Arial" w:hAnsi="Arial" w:cs="Arial"/>
          <w:szCs w:val="24"/>
        </w:rPr>
        <w:t xml:space="preserve"> to become a Groundwater Sustainability Agency and undertake sustainable groundwater management in the portion of the Tule Sub-basin (</w:t>
      </w:r>
      <w:proofErr w:type="spellStart"/>
      <w:r w:rsidRPr="00397FD5">
        <w:rPr>
          <w:rFonts w:ascii="Arial" w:hAnsi="Arial" w:cs="Arial"/>
          <w:szCs w:val="24"/>
        </w:rPr>
        <w:t>Subbasin</w:t>
      </w:r>
      <w:proofErr w:type="spellEnd"/>
      <w:r w:rsidRPr="00397FD5">
        <w:rPr>
          <w:rFonts w:ascii="Arial" w:hAnsi="Arial" w:cs="Arial"/>
          <w:szCs w:val="24"/>
        </w:rPr>
        <w:t xml:space="preserve"> # 5-022.13 of the San Joaquin Valley Basin as defined by DWR Bulletin 118) underlying Tulare County’s boundaries and not covered by another </w:t>
      </w:r>
      <w:r w:rsidRPr="00397FD5">
        <w:rPr>
          <w:rFonts w:ascii="Arial" w:hAnsi="Arial" w:cs="Arial"/>
          <w:szCs w:val="24"/>
        </w:rPr>
        <w:lastRenderedPageBreak/>
        <w:t>Groundwater Sustainability Agency pursuant to Water Code Section 10724; and</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Develop</w:t>
      </w:r>
      <w:r>
        <w:rPr>
          <w:rFonts w:ascii="Arial" w:hAnsi="Arial" w:cs="Arial"/>
          <w:szCs w:val="24"/>
        </w:rPr>
        <w:t>ed</w:t>
      </w:r>
      <w:r w:rsidRPr="00397FD5">
        <w:rPr>
          <w:rFonts w:ascii="Arial" w:hAnsi="Arial" w:cs="Arial"/>
          <w:szCs w:val="24"/>
        </w:rPr>
        <w:t xml:space="preserve"> an outreach program, either in cooperation with other Groundwater Sustainability Agencies or independently to include all stakeholders to ensure all beneficial uses and users of groundwater are considered; and</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Direct</w:t>
      </w:r>
      <w:r>
        <w:rPr>
          <w:rFonts w:ascii="Arial" w:hAnsi="Arial" w:cs="Arial"/>
          <w:szCs w:val="24"/>
        </w:rPr>
        <w:t>ed</w:t>
      </w:r>
      <w:r w:rsidRPr="00397FD5">
        <w:rPr>
          <w:rFonts w:ascii="Arial" w:hAnsi="Arial" w:cs="Arial"/>
          <w:szCs w:val="24"/>
        </w:rPr>
        <w:t xml:space="preserve"> staff to negotiate the development of Groundwater Sustainability Plans with other Groundwater Sustainability Agencies in accordance with all applicable statues and regulations; and  </w:t>
      </w:r>
    </w:p>
    <w:p w:rsidR="00397FD5" w:rsidRPr="00397FD5" w:rsidRDefault="00397FD5" w:rsidP="00397FD5">
      <w:pPr>
        <w:pStyle w:val="ListParagraph"/>
        <w:widowControl w:val="0"/>
        <w:numPr>
          <w:ilvl w:val="0"/>
          <w:numId w:val="6"/>
        </w:numPr>
        <w:rPr>
          <w:rFonts w:ascii="Arial" w:hAnsi="Arial" w:cs="Arial"/>
          <w:szCs w:val="24"/>
        </w:rPr>
      </w:pPr>
      <w:r w:rsidRPr="00397FD5">
        <w:rPr>
          <w:rFonts w:ascii="Arial" w:hAnsi="Arial" w:cs="Arial"/>
          <w:szCs w:val="24"/>
        </w:rPr>
        <w:t>Direct</w:t>
      </w:r>
      <w:r>
        <w:rPr>
          <w:rFonts w:ascii="Arial" w:hAnsi="Arial" w:cs="Arial"/>
          <w:szCs w:val="24"/>
        </w:rPr>
        <w:t>ed</w:t>
      </w:r>
      <w:r w:rsidRPr="00397FD5">
        <w:rPr>
          <w:rFonts w:ascii="Arial" w:hAnsi="Arial" w:cs="Arial"/>
          <w:szCs w:val="24"/>
        </w:rPr>
        <w:t xml:space="preserve"> staff to negotiate coordination agreements with other agencies or entities utilizing groundwater in the Kings, Kaweah, and Tule Sub-basins, for the purpose of implementing a cooperative, coordinated  structure for the management of the Sub-basins pursuant to the Sustainable Groundwater Management Act; and</w:t>
      </w:r>
    </w:p>
    <w:p w:rsidR="00A12F8D" w:rsidRPr="00397FD5" w:rsidRDefault="00397FD5" w:rsidP="00397FD5">
      <w:pPr>
        <w:pStyle w:val="ListParagraph"/>
        <w:widowControl w:val="0"/>
        <w:numPr>
          <w:ilvl w:val="0"/>
          <w:numId w:val="6"/>
        </w:numPr>
        <w:rPr>
          <w:b/>
        </w:rPr>
      </w:pPr>
      <w:r w:rsidRPr="00397FD5">
        <w:rPr>
          <w:rFonts w:ascii="Arial" w:hAnsi="Arial" w:cs="Arial"/>
          <w:szCs w:val="24"/>
        </w:rPr>
        <w:t>Direct</w:t>
      </w:r>
      <w:r>
        <w:rPr>
          <w:rFonts w:ascii="Arial" w:hAnsi="Arial" w:cs="Arial"/>
          <w:szCs w:val="24"/>
        </w:rPr>
        <w:t>ed</w:t>
      </w:r>
      <w:r w:rsidRPr="00397FD5">
        <w:rPr>
          <w:rFonts w:ascii="Arial" w:hAnsi="Arial" w:cs="Arial"/>
          <w:szCs w:val="24"/>
        </w:rPr>
        <w:t xml:space="preserve"> staff to send to the Department of Water Resources, within thirty (30) days of this Resolution, Tulare County’s notification of its election to be a Groundwater Sustainability Agency pursuant to Water Code Section 10723.8 and all necessary information including but not limited to: the boundaries of the Sub-basins that the County intends to manage, which shall include lands within the County’s boundary as set forth in the map</w:t>
      </w:r>
      <w:r w:rsidR="00762360">
        <w:rPr>
          <w:rFonts w:ascii="Arial" w:hAnsi="Arial" w:cs="Arial"/>
          <w:szCs w:val="24"/>
        </w:rPr>
        <w:t>s</w:t>
      </w:r>
      <w:r w:rsidRPr="00397FD5">
        <w:rPr>
          <w:rFonts w:ascii="Arial" w:hAnsi="Arial" w:cs="Arial"/>
          <w:szCs w:val="24"/>
        </w:rPr>
        <w:t xml:space="preserve"> attached hereto as Exhibit 1, a copy of this resolution, a list of the interested parties developed pursuant to Section 10723.2 of the Sustainable Groundwater Management Act, and an explanation of how their interests will be considered in the development and operation of the GSA and the development and implementation of the Groundwater Sustainability Agency’s Groundwater Sustainability Plan.  </w:t>
      </w:r>
    </w:p>
    <w:sectPr w:rsidR="00A12F8D" w:rsidRPr="00397FD5" w:rsidSect="00336672">
      <w:headerReference w:type="default" r:id="rId10"/>
      <w:footerReference w:type="default" r:id="rId11"/>
      <w:pgSz w:w="12240" w:h="15840" w:code="1"/>
      <w:pgMar w:top="144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F64" w:rsidRDefault="008E2F64">
      <w:r>
        <w:separator/>
      </w:r>
    </w:p>
  </w:endnote>
  <w:endnote w:type="continuationSeparator" w:id="0">
    <w:p w:rsidR="008E2F64" w:rsidRDefault="008E2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1E" w:rsidRPr="005A6A3E" w:rsidRDefault="00A4581E">
    <w:pPr>
      <w:pStyle w:val="Footer"/>
      <w:rPr>
        <w:rFonts w:ascii="Arial" w:hAnsi="Arial" w:cs="Arial"/>
        <w:sz w:val="28"/>
        <w:szCs w:val="28"/>
      </w:rPr>
    </w:pPr>
    <w:r w:rsidRPr="005A6A3E">
      <w:rPr>
        <w:rFonts w:ascii="Arial" w:hAnsi="Arial" w:cs="Arial"/>
        <w:sz w:val="28"/>
        <w:szCs w:val="28"/>
      </w:rPr>
      <w:t xml:space="preserve">- </w:t>
    </w:r>
    <w:r w:rsidR="00CF32AC" w:rsidRPr="005A6A3E">
      <w:rPr>
        <w:rFonts w:ascii="Arial" w:hAnsi="Arial" w:cs="Arial"/>
        <w:sz w:val="28"/>
        <w:szCs w:val="28"/>
      </w:rPr>
      <w:fldChar w:fldCharType="begin"/>
    </w:r>
    <w:r w:rsidRPr="005A6A3E">
      <w:rPr>
        <w:rFonts w:ascii="Arial" w:hAnsi="Arial" w:cs="Arial"/>
        <w:sz w:val="28"/>
        <w:szCs w:val="28"/>
      </w:rPr>
      <w:instrText xml:space="preserve"> PAGE </w:instrText>
    </w:r>
    <w:r w:rsidR="00CF32AC" w:rsidRPr="005A6A3E">
      <w:rPr>
        <w:rFonts w:ascii="Arial" w:hAnsi="Arial" w:cs="Arial"/>
        <w:sz w:val="28"/>
        <w:szCs w:val="28"/>
      </w:rPr>
      <w:fldChar w:fldCharType="separate"/>
    </w:r>
    <w:r w:rsidR="00CC63EF">
      <w:rPr>
        <w:rFonts w:ascii="Arial" w:hAnsi="Arial" w:cs="Arial"/>
        <w:noProof/>
        <w:sz w:val="28"/>
        <w:szCs w:val="28"/>
      </w:rPr>
      <w:t>4</w:t>
    </w:r>
    <w:r w:rsidR="00CF32AC" w:rsidRPr="005A6A3E">
      <w:rPr>
        <w:rFonts w:ascii="Arial" w:hAnsi="Arial" w:cs="Arial"/>
        <w:sz w:val="28"/>
        <w:szCs w:val="28"/>
      </w:rPr>
      <w:fldChar w:fldCharType="end"/>
    </w:r>
    <w:r w:rsidRPr="005A6A3E">
      <w:rPr>
        <w:rFonts w:ascii="Arial" w:hAnsi="Arial" w:cs="Arial"/>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1E" w:rsidRDefault="00A458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F64" w:rsidRDefault="008E2F64">
      <w:r>
        <w:separator/>
      </w:r>
    </w:p>
  </w:footnote>
  <w:footnote w:type="continuationSeparator" w:id="0">
    <w:p w:rsidR="008E2F64" w:rsidRDefault="008E2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7460" w:type="dxa"/>
      <w:tblInd w:w="108" w:type="dxa"/>
      <w:tblLayout w:type="fixed"/>
      <w:tblLook w:val="0000" w:firstRow="0" w:lastRow="0" w:firstColumn="0" w:lastColumn="0" w:noHBand="0" w:noVBand="0"/>
    </w:tblPr>
    <w:tblGrid>
      <w:gridCol w:w="1440"/>
      <w:gridCol w:w="8010"/>
      <w:gridCol w:w="8010"/>
    </w:tblGrid>
    <w:tr w:rsidR="00A4581E" w:rsidTr="008853B4">
      <w:tc>
        <w:tcPr>
          <w:tcW w:w="1440" w:type="dxa"/>
        </w:tcPr>
        <w:p w:rsidR="00D33D88" w:rsidRDefault="00A4581E" w:rsidP="001564DA">
          <w:pPr>
            <w:pStyle w:val="Header"/>
            <w:ind w:left="-108"/>
            <w:rPr>
              <w:rFonts w:ascii="Arial" w:hAnsi="Arial" w:cs="Arial"/>
            </w:rPr>
          </w:pPr>
          <w:r w:rsidRPr="004C3BAC">
            <w:rPr>
              <w:rFonts w:ascii="Arial" w:hAnsi="Arial" w:cs="Arial"/>
              <w:b/>
            </w:rPr>
            <w:t>SUBJECT</w:t>
          </w:r>
          <w:r w:rsidRPr="004C3BAC">
            <w:rPr>
              <w:rFonts w:ascii="Arial" w:hAnsi="Arial" w:cs="Arial"/>
            </w:rPr>
            <w:t>:</w:t>
          </w:r>
        </w:p>
        <w:p w:rsidR="00D33D88" w:rsidRDefault="00D33D88" w:rsidP="001564DA">
          <w:pPr>
            <w:pStyle w:val="Header"/>
            <w:ind w:left="-108"/>
            <w:rPr>
              <w:rFonts w:ascii="Arial" w:hAnsi="Arial" w:cs="Arial"/>
              <w:b/>
            </w:rPr>
          </w:pPr>
        </w:p>
        <w:p w:rsidR="00A4581E" w:rsidRPr="001564DA" w:rsidRDefault="00A4581E" w:rsidP="001564DA">
          <w:pPr>
            <w:pStyle w:val="Header"/>
            <w:ind w:left="-108"/>
            <w:rPr>
              <w:rFonts w:ascii="Arial" w:hAnsi="Arial" w:cs="Arial"/>
            </w:rPr>
          </w:pPr>
          <w:r>
            <w:rPr>
              <w:rFonts w:ascii="Arial" w:hAnsi="Arial" w:cs="Arial"/>
              <w:b/>
            </w:rPr>
            <w:t>DATE:</w:t>
          </w:r>
        </w:p>
      </w:tc>
      <w:tc>
        <w:tcPr>
          <w:tcW w:w="8010" w:type="dxa"/>
        </w:tcPr>
        <w:p w:rsidR="005F5240" w:rsidRDefault="009D56E6" w:rsidP="00F113BB">
          <w:pPr>
            <w:pStyle w:val="Header"/>
            <w:rPr>
              <w:rFonts w:ascii="Arial" w:hAnsi="Arial" w:cs="Arial"/>
              <w:szCs w:val="24"/>
            </w:rPr>
          </w:pPr>
          <w:r>
            <w:rPr>
              <w:rFonts w:ascii="Arial" w:hAnsi="Arial" w:cs="Arial"/>
              <w:szCs w:val="24"/>
            </w:rPr>
            <w:t>Public Hearing to Elect to Become a Groundwater Sustainability Agency for Un</w:t>
          </w:r>
          <w:r w:rsidR="00C22D8A">
            <w:rPr>
              <w:rFonts w:ascii="Arial" w:hAnsi="Arial" w:cs="Arial"/>
              <w:szCs w:val="24"/>
            </w:rPr>
            <w:t>manag</w:t>
          </w:r>
          <w:r>
            <w:rPr>
              <w:rFonts w:ascii="Arial" w:hAnsi="Arial" w:cs="Arial"/>
              <w:szCs w:val="24"/>
            </w:rPr>
            <w:t>ed Areas in Tulare County</w:t>
          </w:r>
        </w:p>
        <w:p w:rsidR="00A4581E" w:rsidRPr="004C3BAC" w:rsidRDefault="002872AE" w:rsidP="00832065">
          <w:pPr>
            <w:pStyle w:val="Header"/>
            <w:rPr>
              <w:rFonts w:ascii="Arial" w:hAnsi="Arial" w:cs="Arial"/>
            </w:rPr>
          </w:pPr>
          <w:r>
            <w:rPr>
              <w:rFonts w:ascii="Arial" w:hAnsi="Arial" w:cs="Arial"/>
            </w:rPr>
            <w:t xml:space="preserve">May </w:t>
          </w:r>
          <w:r w:rsidR="00832065">
            <w:rPr>
              <w:rFonts w:ascii="Arial" w:hAnsi="Arial" w:cs="Arial"/>
            </w:rPr>
            <w:t>16</w:t>
          </w:r>
          <w:r w:rsidR="00875BFC">
            <w:rPr>
              <w:rFonts w:ascii="Arial" w:hAnsi="Arial" w:cs="Arial"/>
            </w:rPr>
            <w:t>, 2017</w:t>
          </w:r>
        </w:p>
      </w:tc>
      <w:tc>
        <w:tcPr>
          <w:tcW w:w="8010" w:type="dxa"/>
        </w:tcPr>
        <w:p w:rsidR="00A4581E" w:rsidRPr="009F5FD0" w:rsidRDefault="00A4581E" w:rsidP="00665695">
          <w:pPr>
            <w:pStyle w:val="Header"/>
            <w:rPr>
              <w:rFonts w:ascii="Arial" w:hAnsi="Arial" w:cs="Arial"/>
            </w:rPr>
          </w:pPr>
          <w:bookmarkStart w:id="22" w:name="SubjectHeader"/>
          <w:bookmarkEnd w:id="22"/>
        </w:p>
      </w:tc>
    </w:tr>
  </w:tbl>
  <w:p w:rsidR="00A4581E" w:rsidRDefault="00A4581E">
    <w:pPr>
      <w:pStyle w:val="Header"/>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72" w:type="dxa"/>
      <w:tblInd w:w="108" w:type="dxa"/>
      <w:tblLayout w:type="fixed"/>
      <w:tblLook w:val="0000" w:firstRow="0" w:lastRow="0" w:firstColumn="0" w:lastColumn="0" w:noHBand="0" w:noVBand="0"/>
    </w:tblPr>
    <w:tblGrid>
      <w:gridCol w:w="1712"/>
      <w:gridCol w:w="5261"/>
      <w:gridCol w:w="2499"/>
    </w:tblGrid>
    <w:tr w:rsidR="00A4581E">
      <w:trPr>
        <w:trHeight w:val="2366"/>
      </w:trPr>
      <w:tc>
        <w:tcPr>
          <w:tcW w:w="1712" w:type="dxa"/>
        </w:tcPr>
        <w:p w:rsidR="00A4581E" w:rsidRDefault="006C0081">
          <w:pPr>
            <w:rPr>
              <w:noProof/>
            </w:rPr>
          </w:pPr>
          <w:r>
            <w:rPr>
              <w:noProof/>
            </w:rPr>
            <w:drawing>
              <wp:inline distT="0" distB="0" distL="0" distR="0" wp14:anchorId="5DDD9288" wp14:editId="184B46E5">
                <wp:extent cx="894080" cy="914400"/>
                <wp:effectExtent l="0" t="0" r="1270" b="0"/>
                <wp:docPr id="1" name="Picture 1" descr="County Seal color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nty Seal color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914400"/>
                        </a:xfrm>
                        <a:prstGeom prst="rect">
                          <a:avLst/>
                        </a:prstGeom>
                        <a:noFill/>
                        <a:ln>
                          <a:noFill/>
                        </a:ln>
                      </pic:spPr>
                    </pic:pic>
                  </a:graphicData>
                </a:graphic>
              </wp:inline>
            </w:drawing>
          </w:r>
        </w:p>
      </w:tc>
      <w:tc>
        <w:tcPr>
          <w:tcW w:w="5261" w:type="dxa"/>
        </w:tcPr>
        <w:p w:rsidR="00A4581E" w:rsidRDefault="00A4581E">
          <w:pPr>
            <w:pStyle w:val="LetterHead1"/>
          </w:pPr>
        </w:p>
        <w:p w:rsidR="00A4581E" w:rsidRPr="009938E9" w:rsidRDefault="009C6254">
          <w:pPr>
            <w:pStyle w:val="LetterHead1"/>
            <w:rPr>
              <w:rFonts w:ascii="Bookman Old Style" w:hAnsi="Bookman Old Style"/>
              <w:b/>
              <w:sz w:val="28"/>
              <w:szCs w:val="28"/>
            </w:rPr>
          </w:pPr>
          <w:r>
            <w:rPr>
              <w:rFonts w:ascii="Bookman Old Style" w:hAnsi="Bookman Old Style" w:cs="Arial"/>
              <w:b/>
              <w:sz w:val="28"/>
              <w:szCs w:val="28"/>
            </w:rPr>
            <w:t>BOARD OF SUPERVISORS</w:t>
          </w:r>
        </w:p>
        <w:p w:rsidR="00A4581E" w:rsidRPr="00F8278A" w:rsidRDefault="00A4581E">
          <w:pPr>
            <w:pStyle w:val="LetterHead1"/>
            <w:rPr>
              <w:rFonts w:ascii="Bookman Old Style" w:hAnsi="Bookman Old Style"/>
              <w:b/>
              <w:sz w:val="28"/>
              <w:szCs w:val="28"/>
            </w:rPr>
          </w:pPr>
          <w:smartTag w:uri="urn:schemas-microsoft-com:office:smarttags" w:element="place">
            <w:smartTag w:uri="urn:schemas-microsoft-com:office:smarttags" w:element="PlaceType">
              <w:r w:rsidRPr="00F8278A">
                <w:rPr>
                  <w:rFonts w:ascii="Bookman Old Style" w:hAnsi="Bookman Old Style"/>
                  <w:b/>
                  <w:sz w:val="28"/>
                  <w:szCs w:val="28"/>
                </w:rPr>
                <w:t>COUNTY</w:t>
              </w:r>
            </w:smartTag>
            <w:r w:rsidRPr="00F8278A">
              <w:rPr>
                <w:rFonts w:ascii="Bookman Old Style" w:hAnsi="Bookman Old Style"/>
                <w:b/>
                <w:sz w:val="28"/>
                <w:szCs w:val="28"/>
              </w:rPr>
              <w:t xml:space="preserve"> OF </w:t>
            </w:r>
            <w:smartTag w:uri="urn:schemas-microsoft-com:office:smarttags" w:element="PlaceName">
              <w:r w:rsidRPr="00F8278A">
                <w:rPr>
                  <w:rFonts w:ascii="Bookman Old Style" w:hAnsi="Bookman Old Style"/>
                  <w:b/>
                  <w:sz w:val="28"/>
                  <w:szCs w:val="28"/>
                </w:rPr>
                <w:t>TULARE</w:t>
              </w:r>
            </w:smartTag>
          </w:smartTag>
        </w:p>
        <w:p w:rsidR="00A4581E" w:rsidRPr="005A6A3E" w:rsidRDefault="00A4581E">
          <w:pPr>
            <w:pStyle w:val="LetterHead1a"/>
            <w:rPr>
              <w:rFonts w:ascii="Bookman Old Style" w:hAnsi="Bookman Old Style"/>
              <w:b/>
            </w:rPr>
          </w:pPr>
          <w:bookmarkStart w:id="23" w:name="WedItems"/>
          <w:bookmarkEnd w:id="23"/>
          <w:r w:rsidRPr="005A6A3E">
            <w:rPr>
              <w:rFonts w:ascii="Bookman Old Style" w:hAnsi="Bookman Old Style"/>
              <w:b/>
            </w:rPr>
            <w:t>AGENDA ITEM</w:t>
          </w:r>
        </w:p>
      </w:tc>
      <w:tc>
        <w:tcPr>
          <w:tcW w:w="2499" w:type="dxa"/>
        </w:tcPr>
        <w:p w:rsidR="00A4581E" w:rsidRPr="005A6A3E" w:rsidRDefault="00A4581E">
          <w:pPr>
            <w:pStyle w:val="LetterHead2"/>
            <w:rPr>
              <w:rFonts w:ascii="Arial" w:hAnsi="Arial" w:cs="Arial"/>
            </w:rPr>
          </w:pPr>
          <w:r w:rsidRPr="005A6A3E">
            <w:rPr>
              <w:rFonts w:ascii="Arial" w:hAnsi="Arial" w:cs="Arial"/>
            </w:rPr>
            <w:t>BOARD OF SUPERVISORS</w:t>
          </w:r>
        </w:p>
        <w:p w:rsidR="00A4581E" w:rsidRPr="005A6A3E" w:rsidRDefault="00A4581E">
          <w:pPr>
            <w:pStyle w:val="LetterHead2"/>
            <w:rPr>
              <w:rFonts w:ascii="Arial" w:hAnsi="Arial" w:cs="Arial"/>
              <w:sz w:val="12"/>
            </w:rPr>
          </w:pPr>
        </w:p>
        <w:p w:rsidR="00A4581E" w:rsidRPr="005A6A3E" w:rsidRDefault="009F397C">
          <w:pPr>
            <w:pStyle w:val="LetterHead2a"/>
            <w:rPr>
              <w:rFonts w:ascii="Arial" w:hAnsi="Arial" w:cs="Arial"/>
            </w:rPr>
          </w:pPr>
          <w:r>
            <w:rPr>
              <w:rFonts w:ascii="Arial" w:hAnsi="Arial" w:cs="Arial"/>
            </w:rPr>
            <w:t>KUYLER CROCKER</w:t>
          </w:r>
        </w:p>
        <w:p w:rsidR="00A4581E" w:rsidRPr="005A6A3E" w:rsidRDefault="00A4581E">
          <w:pPr>
            <w:pStyle w:val="LetterHead2a"/>
            <w:rPr>
              <w:rFonts w:ascii="Arial" w:hAnsi="Arial" w:cs="Arial"/>
            </w:rPr>
          </w:pPr>
          <w:r>
            <w:rPr>
              <w:rFonts w:ascii="Arial" w:hAnsi="Arial" w:cs="Arial"/>
            </w:rPr>
            <w:t>District One</w:t>
          </w:r>
        </w:p>
        <w:p w:rsidR="00A4581E" w:rsidRPr="005A6A3E" w:rsidRDefault="00A4581E">
          <w:pPr>
            <w:pStyle w:val="LetterHead2a"/>
            <w:rPr>
              <w:rFonts w:ascii="Arial" w:hAnsi="Arial" w:cs="Arial"/>
              <w:sz w:val="8"/>
            </w:rPr>
          </w:pPr>
        </w:p>
        <w:p w:rsidR="00A4581E" w:rsidRPr="005A6A3E" w:rsidRDefault="00A4581E">
          <w:pPr>
            <w:pStyle w:val="LetterHead2a"/>
            <w:rPr>
              <w:rFonts w:ascii="Arial" w:hAnsi="Arial" w:cs="Arial"/>
            </w:rPr>
          </w:pPr>
          <w:r>
            <w:rPr>
              <w:rFonts w:ascii="Arial" w:hAnsi="Arial" w:cs="Arial"/>
            </w:rPr>
            <w:t>PETE VANDER POEL</w:t>
          </w:r>
        </w:p>
        <w:p w:rsidR="00A4581E" w:rsidRPr="005A6A3E" w:rsidRDefault="00A4581E">
          <w:pPr>
            <w:pStyle w:val="LetterHead2a"/>
            <w:rPr>
              <w:rFonts w:ascii="Arial" w:hAnsi="Arial" w:cs="Arial"/>
            </w:rPr>
          </w:pPr>
          <w:r>
            <w:rPr>
              <w:rFonts w:ascii="Arial" w:hAnsi="Arial" w:cs="Arial"/>
            </w:rPr>
            <w:t>District Two</w:t>
          </w:r>
        </w:p>
        <w:p w:rsidR="00A4581E" w:rsidRPr="005A6A3E" w:rsidRDefault="00A4581E">
          <w:pPr>
            <w:pStyle w:val="LetterHead2a"/>
            <w:rPr>
              <w:rFonts w:ascii="Arial" w:hAnsi="Arial" w:cs="Arial"/>
              <w:sz w:val="8"/>
            </w:rPr>
          </w:pPr>
        </w:p>
        <w:p w:rsidR="00A4581E" w:rsidRPr="005A6A3E" w:rsidRDefault="009F397C">
          <w:pPr>
            <w:pStyle w:val="LetterHead2a"/>
            <w:rPr>
              <w:rFonts w:ascii="Arial" w:hAnsi="Arial" w:cs="Arial"/>
            </w:rPr>
          </w:pPr>
          <w:r>
            <w:rPr>
              <w:rFonts w:ascii="Arial" w:hAnsi="Arial" w:cs="Arial"/>
            </w:rPr>
            <w:t>AMY SHUKLIAN</w:t>
          </w:r>
        </w:p>
        <w:p w:rsidR="00A4581E" w:rsidRPr="005A6A3E" w:rsidRDefault="00A4581E">
          <w:pPr>
            <w:pStyle w:val="LetterHead2a"/>
            <w:rPr>
              <w:rFonts w:ascii="Arial" w:hAnsi="Arial" w:cs="Arial"/>
            </w:rPr>
          </w:pPr>
          <w:r>
            <w:rPr>
              <w:rFonts w:ascii="Arial" w:hAnsi="Arial" w:cs="Arial"/>
            </w:rPr>
            <w:t>District Three</w:t>
          </w:r>
        </w:p>
        <w:p w:rsidR="00A4581E" w:rsidRPr="005A6A3E" w:rsidRDefault="00A4581E">
          <w:pPr>
            <w:pStyle w:val="LetterHead2a"/>
            <w:rPr>
              <w:rFonts w:ascii="Arial" w:hAnsi="Arial" w:cs="Arial"/>
              <w:sz w:val="8"/>
            </w:rPr>
          </w:pPr>
        </w:p>
        <w:p w:rsidR="00A4581E" w:rsidRPr="005A6A3E" w:rsidRDefault="00A4581E">
          <w:pPr>
            <w:pStyle w:val="LetterHead2a"/>
            <w:rPr>
              <w:rFonts w:ascii="Arial" w:hAnsi="Arial" w:cs="Arial"/>
            </w:rPr>
          </w:pPr>
          <w:r>
            <w:rPr>
              <w:rFonts w:ascii="Arial" w:hAnsi="Arial" w:cs="Arial"/>
            </w:rPr>
            <w:t>J. STEVEN WORTHLEY</w:t>
          </w:r>
        </w:p>
        <w:p w:rsidR="00A4581E" w:rsidRPr="005A6A3E" w:rsidRDefault="00A4581E">
          <w:pPr>
            <w:pStyle w:val="LetterHead2a"/>
            <w:rPr>
              <w:rFonts w:ascii="Arial" w:hAnsi="Arial" w:cs="Arial"/>
            </w:rPr>
          </w:pPr>
          <w:r>
            <w:rPr>
              <w:rFonts w:ascii="Arial" w:hAnsi="Arial" w:cs="Arial"/>
            </w:rPr>
            <w:t>District Four</w:t>
          </w:r>
        </w:p>
        <w:p w:rsidR="00A4581E" w:rsidRPr="005A6A3E" w:rsidRDefault="00A4581E">
          <w:pPr>
            <w:pStyle w:val="LetterHead2a"/>
            <w:rPr>
              <w:rFonts w:ascii="Arial" w:hAnsi="Arial" w:cs="Arial"/>
              <w:sz w:val="8"/>
            </w:rPr>
          </w:pPr>
        </w:p>
        <w:p w:rsidR="00A4581E" w:rsidRPr="005A6A3E" w:rsidRDefault="00A4581E">
          <w:pPr>
            <w:pStyle w:val="LetterHead2a"/>
            <w:rPr>
              <w:rFonts w:ascii="Arial" w:hAnsi="Arial" w:cs="Arial"/>
            </w:rPr>
          </w:pPr>
          <w:r>
            <w:rPr>
              <w:rFonts w:ascii="Arial" w:hAnsi="Arial" w:cs="Arial"/>
            </w:rPr>
            <w:t>MIKE ENNIS</w:t>
          </w:r>
        </w:p>
        <w:p w:rsidR="00A4581E" w:rsidRDefault="00A4581E">
          <w:pPr>
            <w:pStyle w:val="LetterHead2a"/>
            <w:rPr>
              <w:noProof/>
            </w:rPr>
          </w:pPr>
          <w:r>
            <w:rPr>
              <w:rFonts w:ascii="Arial" w:hAnsi="Arial" w:cs="Arial"/>
            </w:rPr>
            <w:t>District Five</w:t>
          </w:r>
        </w:p>
      </w:tc>
    </w:tr>
  </w:tbl>
  <w:p w:rsidR="00A4581E" w:rsidRDefault="00A458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1E" w:rsidRDefault="00A4581E">
    <w:pPr>
      <w:pStyle w:val="Header"/>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87366"/>
    <w:multiLevelType w:val="hybridMultilevel"/>
    <w:tmpl w:val="72105E14"/>
    <w:lvl w:ilvl="0" w:tplc="A3266CD6">
      <w:start w:val="1"/>
      <w:numFmt w:val="decimal"/>
      <w:lvlText w:val="%1."/>
      <w:lvlJc w:val="left"/>
      <w:pPr>
        <w:ind w:left="810" w:hanging="360"/>
      </w:pPr>
      <w:rPr>
        <w:rFonts w:ascii="Arial" w:hAnsi="Arial"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000A4"/>
    <w:multiLevelType w:val="hybridMultilevel"/>
    <w:tmpl w:val="9E98A7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B705DFD"/>
    <w:multiLevelType w:val="hybridMultilevel"/>
    <w:tmpl w:val="0E9CE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D21069"/>
    <w:multiLevelType w:val="hybridMultilevel"/>
    <w:tmpl w:val="32F68962"/>
    <w:lvl w:ilvl="0" w:tplc="082A9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25B2DFB"/>
    <w:multiLevelType w:val="hybridMultilevel"/>
    <w:tmpl w:val="0C22DFD4"/>
    <w:lvl w:ilvl="0" w:tplc="89DC508E">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EB1424"/>
    <w:multiLevelType w:val="hybridMultilevel"/>
    <w:tmpl w:val="AF003A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D0"/>
    <w:rsid w:val="000001AC"/>
    <w:rsid w:val="00032D4C"/>
    <w:rsid w:val="0004293D"/>
    <w:rsid w:val="0004377C"/>
    <w:rsid w:val="000575CE"/>
    <w:rsid w:val="00070C2A"/>
    <w:rsid w:val="00094296"/>
    <w:rsid w:val="000C0252"/>
    <w:rsid w:val="000E0F46"/>
    <w:rsid w:val="000F0D41"/>
    <w:rsid w:val="0010600C"/>
    <w:rsid w:val="00114ED4"/>
    <w:rsid w:val="00123501"/>
    <w:rsid w:val="00131235"/>
    <w:rsid w:val="00141EE8"/>
    <w:rsid w:val="00144A6C"/>
    <w:rsid w:val="00155768"/>
    <w:rsid w:val="001564DA"/>
    <w:rsid w:val="0016651F"/>
    <w:rsid w:val="001708CE"/>
    <w:rsid w:val="00177B32"/>
    <w:rsid w:val="00181E22"/>
    <w:rsid w:val="00182C3E"/>
    <w:rsid w:val="001C101C"/>
    <w:rsid w:val="001C62F6"/>
    <w:rsid w:val="001D2BB6"/>
    <w:rsid w:val="001F1121"/>
    <w:rsid w:val="001F426D"/>
    <w:rsid w:val="001F5B48"/>
    <w:rsid w:val="00200225"/>
    <w:rsid w:val="00240476"/>
    <w:rsid w:val="0025393A"/>
    <w:rsid w:val="00256CB7"/>
    <w:rsid w:val="00264779"/>
    <w:rsid w:val="00264DF8"/>
    <w:rsid w:val="002761A3"/>
    <w:rsid w:val="00283F93"/>
    <w:rsid w:val="002872AE"/>
    <w:rsid w:val="002B1E32"/>
    <w:rsid w:val="002B48EF"/>
    <w:rsid w:val="002D1182"/>
    <w:rsid w:val="002D1EE1"/>
    <w:rsid w:val="002E56A7"/>
    <w:rsid w:val="002F7F5F"/>
    <w:rsid w:val="003168A9"/>
    <w:rsid w:val="00316D00"/>
    <w:rsid w:val="00321611"/>
    <w:rsid w:val="00325752"/>
    <w:rsid w:val="003352B2"/>
    <w:rsid w:val="00336672"/>
    <w:rsid w:val="00341511"/>
    <w:rsid w:val="00366C0C"/>
    <w:rsid w:val="00386FD8"/>
    <w:rsid w:val="0038777A"/>
    <w:rsid w:val="0039540A"/>
    <w:rsid w:val="00397FD5"/>
    <w:rsid w:val="003B0708"/>
    <w:rsid w:val="003E0599"/>
    <w:rsid w:val="003E1A02"/>
    <w:rsid w:val="003E1CD4"/>
    <w:rsid w:val="00423F3C"/>
    <w:rsid w:val="00491077"/>
    <w:rsid w:val="004A4A3D"/>
    <w:rsid w:val="004B54C5"/>
    <w:rsid w:val="004B7BF1"/>
    <w:rsid w:val="004C3BAC"/>
    <w:rsid w:val="004D09BF"/>
    <w:rsid w:val="004D225E"/>
    <w:rsid w:val="004D6D43"/>
    <w:rsid w:val="004E74AB"/>
    <w:rsid w:val="004F24E7"/>
    <w:rsid w:val="004F2866"/>
    <w:rsid w:val="00501A93"/>
    <w:rsid w:val="005508B4"/>
    <w:rsid w:val="00550B8C"/>
    <w:rsid w:val="0058015D"/>
    <w:rsid w:val="005828F2"/>
    <w:rsid w:val="005966F0"/>
    <w:rsid w:val="005A6A3E"/>
    <w:rsid w:val="005A6F0F"/>
    <w:rsid w:val="005B2C44"/>
    <w:rsid w:val="005C3386"/>
    <w:rsid w:val="005F5240"/>
    <w:rsid w:val="0060146B"/>
    <w:rsid w:val="00626E53"/>
    <w:rsid w:val="00640B72"/>
    <w:rsid w:val="006547EF"/>
    <w:rsid w:val="00665695"/>
    <w:rsid w:val="00690BBA"/>
    <w:rsid w:val="006B4515"/>
    <w:rsid w:val="006C0081"/>
    <w:rsid w:val="006C2176"/>
    <w:rsid w:val="006E6B18"/>
    <w:rsid w:val="007115AC"/>
    <w:rsid w:val="00733873"/>
    <w:rsid w:val="007549F9"/>
    <w:rsid w:val="0076118C"/>
    <w:rsid w:val="00762360"/>
    <w:rsid w:val="0076502F"/>
    <w:rsid w:val="00765D2E"/>
    <w:rsid w:val="007A3E44"/>
    <w:rsid w:val="007B5270"/>
    <w:rsid w:val="007B5949"/>
    <w:rsid w:val="007F5B17"/>
    <w:rsid w:val="008134FD"/>
    <w:rsid w:val="00832065"/>
    <w:rsid w:val="00842A69"/>
    <w:rsid w:val="00875BFC"/>
    <w:rsid w:val="008853B4"/>
    <w:rsid w:val="008B0947"/>
    <w:rsid w:val="008B3BEC"/>
    <w:rsid w:val="008E2F64"/>
    <w:rsid w:val="009100E7"/>
    <w:rsid w:val="00932434"/>
    <w:rsid w:val="00946F6D"/>
    <w:rsid w:val="00953947"/>
    <w:rsid w:val="009938E9"/>
    <w:rsid w:val="009A0E84"/>
    <w:rsid w:val="009A28AE"/>
    <w:rsid w:val="009B172B"/>
    <w:rsid w:val="009B45F6"/>
    <w:rsid w:val="009C6254"/>
    <w:rsid w:val="009D56E6"/>
    <w:rsid w:val="009F397C"/>
    <w:rsid w:val="009F5FD0"/>
    <w:rsid w:val="00A00E02"/>
    <w:rsid w:val="00A12F8D"/>
    <w:rsid w:val="00A142EB"/>
    <w:rsid w:val="00A36C8D"/>
    <w:rsid w:val="00A4471A"/>
    <w:rsid w:val="00A4581E"/>
    <w:rsid w:val="00A5124B"/>
    <w:rsid w:val="00A551D0"/>
    <w:rsid w:val="00AD0D33"/>
    <w:rsid w:val="00AF6C69"/>
    <w:rsid w:val="00B01CFC"/>
    <w:rsid w:val="00B4077E"/>
    <w:rsid w:val="00B50938"/>
    <w:rsid w:val="00BA5B3F"/>
    <w:rsid w:val="00BB2E5A"/>
    <w:rsid w:val="00BD7BE7"/>
    <w:rsid w:val="00C056D0"/>
    <w:rsid w:val="00C22D8A"/>
    <w:rsid w:val="00C275B7"/>
    <w:rsid w:val="00C657E2"/>
    <w:rsid w:val="00C84898"/>
    <w:rsid w:val="00CA0DBA"/>
    <w:rsid w:val="00CC2CE4"/>
    <w:rsid w:val="00CC63EF"/>
    <w:rsid w:val="00CC7641"/>
    <w:rsid w:val="00CD6EB2"/>
    <w:rsid w:val="00CF32AC"/>
    <w:rsid w:val="00CF547E"/>
    <w:rsid w:val="00D05D0A"/>
    <w:rsid w:val="00D15F85"/>
    <w:rsid w:val="00D26C7A"/>
    <w:rsid w:val="00D30C20"/>
    <w:rsid w:val="00D33D88"/>
    <w:rsid w:val="00D345EA"/>
    <w:rsid w:val="00D520B5"/>
    <w:rsid w:val="00D70762"/>
    <w:rsid w:val="00D931E0"/>
    <w:rsid w:val="00DB3740"/>
    <w:rsid w:val="00DF78B4"/>
    <w:rsid w:val="00E23D43"/>
    <w:rsid w:val="00E63F3F"/>
    <w:rsid w:val="00E904BD"/>
    <w:rsid w:val="00E92A88"/>
    <w:rsid w:val="00EA1D00"/>
    <w:rsid w:val="00EA2E2A"/>
    <w:rsid w:val="00EB4532"/>
    <w:rsid w:val="00EE09F3"/>
    <w:rsid w:val="00EE22CB"/>
    <w:rsid w:val="00EF6B44"/>
    <w:rsid w:val="00F01EC3"/>
    <w:rsid w:val="00F113BB"/>
    <w:rsid w:val="00F128F1"/>
    <w:rsid w:val="00F205B7"/>
    <w:rsid w:val="00F263B3"/>
    <w:rsid w:val="00F364C6"/>
    <w:rsid w:val="00F3797E"/>
    <w:rsid w:val="00F74C0D"/>
    <w:rsid w:val="00F8278A"/>
    <w:rsid w:val="00F85CF9"/>
    <w:rsid w:val="00F946BE"/>
    <w:rsid w:val="00F949DF"/>
    <w:rsid w:val="00FA379F"/>
    <w:rsid w:val="00FD606E"/>
    <w:rsid w:val="00FF6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8433"/>
    <o:shapelayout v:ext="edit">
      <o:idmap v:ext="edit" data="1"/>
    </o:shapelayout>
  </w:shapeDefaults>
  <w:decimalSymbol w:val="."/>
  <w:listSeparator w:val=","/>
  <w15:docId w15:val="{FDD1B912-C875-4AC0-B358-772AD3F8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6F0"/>
    <w:pPr>
      <w:jc w:val="both"/>
    </w:pPr>
    <w:rPr>
      <w:sz w:val="24"/>
    </w:rPr>
  </w:style>
  <w:style w:type="paragraph" w:styleId="Heading1">
    <w:name w:val="heading 1"/>
    <w:basedOn w:val="Normal"/>
    <w:next w:val="Normal"/>
    <w:qFormat/>
    <w:rsid w:val="005966F0"/>
    <w:pPr>
      <w:keepNext/>
      <w:jc w:val="center"/>
      <w:outlineLvl w:val="0"/>
    </w:pPr>
  </w:style>
  <w:style w:type="paragraph" w:styleId="Heading2">
    <w:name w:val="heading 2"/>
    <w:basedOn w:val="Normal"/>
    <w:next w:val="Normal"/>
    <w:qFormat/>
    <w:rsid w:val="005966F0"/>
    <w:pPr>
      <w:keepNext/>
      <w:outlineLvl w:val="1"/>
    </w:pPr>
    <w:rPr>
      <w:b/>
    </w:rPr>
  </w:style>
  <w:style w:type="paragraph" w:styleId="Heading3">
    <w:name w:val="heading 3"/>
    <w:basedOn w:val="Normal"/>
    <w:next w:val="Normal"/>
    <w:qFormat/>
    <w:rsid w:val="005966F0"/>
    <w:pPr>
      <w:keepNext/>
      <w:keepLines/>
      <w:jc w:val="center"/>
      <w:outlineLvl w:val="2"/>
    </w:pPr>
    <w:rPr>
      <w:b/>
    </w:rPr>
  </w:style>
  <w:style w:type="paragraph" w:styleId="Heading4">
    <w:name w:val="heading 4"/>
    <w:basedOn w:val="Normal"/>
    <w:next w:val="Normal"/>
    <w:qFormat/>
    <w:rsid w:val="005966F0"/>
    <w:pPr>
      <w:keepNext/>
      <w:outlineLvl w:val="3"/>
    </w:pPr>
    <w:rPr>
      <w:i/>
    </w:rPr>
  </w:style>
  <w:style w:type="paragraph" w:styleId="Heading5">
    <w:name w:val="heading 5"/>
    <w:basedOn w:val="Normal"/>
    <w:next w:val="Normal"/>
    <w:qFormat/>
    <w:rsid w:val="005966F0"/>
    <w:pPr>
      <w:keepNext/>
      <w:outlineLvl w:val="4"/>
    </w:pPr>
    <w:rPr>
      <w:rFonts w:ascii="Arial" w:hAnsi="Arial"/>
      <w:i/>
      <w:sz w:val="20"/>
    </w:rPr>
  </w:style>
  <w:style w:type="paragraph" w:styleId="Heading7">
    <w:name w:val="heading 7"/>
    <w:basedOn w:val="Normal"/>
    <w:next w:val="Normal"/>
    <w:qFormat/>
    <w:rsid w:val="005966F0"/>
    <w:pPr>
      <w:keepNext/>
      <w:keepLines/>
      <w:tabs>
        <w:tab w:val="left" w:pos="1080"/>
        <w:tab w:val="left" w:pos="5940"/>
        <w:tab w:val="left" w:pos="6300"/>
        <w:tab w:val="left" w:pos="7560"/>
        <w:tab w:val="left" w:pos="7920"/>
      </w:tabs>
      <w:ind w:left="720"/>
      <w:jc w:val="left"/>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Title">
    <w:name w:val="ContactTitle"/>
    <w:basedOn w:val="Normal"/>
    <w:rsid w:val="005966F0"/>
    <w:pPr>
      <w:jc w:val="center"/>
    </w:pPr>
    <w:rPr>
      <w:sz w:val="20"/>
    </w:rPr>
  </w:style>
  <w:style w:type="paragraph" w:styleId="Header">
    <w:name w:val="header"/>
    <w:basedOn w:val="Normal"/>
    <w:rsid w:val="005966F0"/>
    <w:pPr>
      <w:tabs>
        <w:tab w:val="center" w:pos="4320"/>
        <w:tab w:val="right" w:pos="8640"/>
      </w:tabs>
    </w:pPr>
  </w:style>
  <w:style w:type="paragraph" w:styleId="Footer">
    <w:name w:val="footer"/>
    <w:basedOn w:val="Normal"/>
    <w:rsid w:val="005966F0"/>
    <w:pPr>
      <w:tabs>
        <w:tab w:val="center" w:pos="4320"/>
        <w:tab w:val="right" w:pos="8640"/>
      </w:tabs>
      <w:jc w:val="center"/>
    </w:pPr>
    <w:rPr>
      <w:sz w:val="18"/>
    </w:rPr>
  </w:style>
  <w:style w:type="character" w:styleId="PageNumber">
    <w:name w:val="page number"/>
    <w:basedOn w:val="DefaultParagraphFont"/>
    <w:rsid w:val="005966F0"/>
  </w:style>
  <w:style w:type="paragraph" w:customStyle="1" w:styleId="AutoNumbers">
    <w:name w:val="AutoNumbers"/>
    <w:basedOn w:val="Normal"/>
    <w:rsid w:val="005966F0"/>
    <w:pPr>
      <w:spacing w:after="240"/>
      <w:ind w:left="360" w:hanging="360"/>
    </w:pPr>
  </w:style>
  <w:style w:type="paragraph" w:customStyle="1" w:styleId="HangingIndent">
    <w:name w:val="HangingIndent"/>
    <w:basedOn w:val="Normal"/>
    <w:rsid w:val="005966F0"/>
    <w:pPr>
      <w:tabs>
        <w:tab w:val="right" w:pos="5760"/>
        <w:tab w:val="right" w:pos="6480"/>
        <w:tab w:val="right" w:pos="7200"/>
        <w:tab w:val="right" w:pos="7920"/>
        <w:tab w:val="right" w:pos="8640"/>
      </w:tabs>
      <w:ind w:left="360" w:hanging="360"/>
    </w:pPr>
  </w:style>
  <w:style w:type="paragraph" w:customStyle="1" w:styleId="LetterHead2">
    <w:name w:val="LetterHead2"/>
    <w:basedOn w:val="Normal"/>
    <w:rsid w:val="005966F0"/>
    <w:pPr>
      <w:jc w:val="center"/>
    </w:pPr>
    <w:rPr>
      <w:b/>
      <w:sz w:val="16"/>
    </w:rPr>
  </w:style>
  <w:style w:type="paragraph" w:customStyle="1" w:styleId="LetterHead1">
    <w:name w:val="LetterHead1"/>
    <w:basedOn w:val="Normal"/>
    <w:rsid w:val="005966F0"/>
    <w:pPr>
      <w:jc w:val="center"/>
    </w:pPr>
    <w:rPr>
      <w:sz w:val="40"/>
    </w:rPr>
  </w:style>
  <w:style w:type="paragraph" w:customStyle="1" w:styleId="LetterHead1a">
    <w:name w:val="LetterHead1a"/>
    <w:basedOn w:val="Normal"/>
    <w:rsid w:val="005966F0"/>
    <w:pPr>
      <w:jc w:val="center"/>
    </w:pPr>
    <w:rPr>
      <w:sz w:val="28"/>
    </w:rPr>
  </w:style>
  <w:style w:type="paragraph" w:customStyle="1" w:styleId="LetterHead2a">
    <w:name w:val="LetterHead2a"/>
    <w:basedOn w:val="Normal"/>
    <w:rsid w:val="005966F0"/>
    <w:pPr>
      <w:jc w:val="center"/>
    </w:pPr>
    <w:rPr>
      <w:sz w:val="12"/>
    </w:rPr>
  </w:style>
  <w:style w:type="paragraph" w:customStyle="1" w:styleId="ContactText">
    <w:name w:val="ContactText"/>
    <w:basedOn w:val="Normal"/>
    <w:rsid w:val="005966F0"/>
    <w:pPr>
      <w:jc w:val="left"/>
    </w:pPr>
    <w:rPr>
      <w:sz w:val="20"/>
    </w:rPr>
  </w:style>
  <w:style w:type="paragraph" w:customStyle="1" w:styleId="AuthorizeTitle">
    <w:name w:val="AuthorizeTitle"/>
    <w:basedOn w:val="ContactTitle"/>
    <w:rsid w:val="005966F0"/>
    <w:pPr>
      <w:keepNext/>
      <w:keepLines/>
    </w:pPr>
  </w:style>
  <w:style w:type="paragraph" w:customStyle="1" w:styleId="IDText">
    <w:name w:val="IDText"/>
    <w:basedOn w:val="Normal"/>
    <w:rsid w:val="005966F0"/>
    <w:pPr>
      <w:jc w:val="left"/>
    </w:pPr>
    <w:rPr>
      <w:sz w:val="18"/>
    </w:rPr>
  </w:style>
  <w:style w:type="paragraph" w:customStyle="1" w:styleId="IDTitle">
    <w:name w:val="IDTitle"/>
    <w:basedOn w:val="IDText"/>
    <w:rsid w:val="005966F0"/>
    <w:rPr>
      <w:b/>
    </w:rPr>
  </w:style>
  <w:style w:type="paragraph" w:customStyle="1" w:styleId="BudgetTitle">
    <w:name w:val="BudgetTitle"/>
    <w:basedOn w:val="Normal"/>
    <w:rsid w:val="005966F0"/>
    <w:pPr>
      <w:jc w:val="center"/>
    </w:pPr>
    <w:rPr>
      <w:sz w:val="20"/>
    </w:rPr>
  </w:style>
  <w:style w:type="paragraph" w:customStyle="1" w:styleId="BudgetText">
    <w:name w:val="BudgetText"/>
    <w:basedOn w:val="Normal"/>
    <w:rsid w:val="005966F0"/>
    <w:pPr>
      <w:jc w:val="left"/>
    </w:pPr>
    <w:rPr>
      <w:sz w:val="20"/>
    </w:rPr>
  </w:style>
  <w:style w:type="paragraph" w:customStyle="1" w:styleId="OtherText">
    <w:name w:val="OtherText"/>
    <w:basedOn w:val="Normal"/>
    <w:rsid w:val="005966F0"/>
    <w:pPr>
      <w:jc w:val="left"/>
    </w:pPr>
    <w:rPr>
      <w:sz w:val="20"/>
    </w:rPr>
  </w:style>
  <w:style w:type="paragraph" w:customStyle="1" w:styleId="Mandate">
    <w:name w:val="Mandate"/>
    <w:basedOn w:val="IDTitle"/>
    <w:rsid w:val="005966F0"/>
    <w:rPr>
      <w:b w:val="0"/>
      <w:sz w:val="16"/>
    </w:rPr>
  </w:style>
  <w:style w:type="paragraph" w:customStyle="1" w:styleId="BudgetNo">
    <w:name w:val="BudgetNo"/>
    <w:basedOn w:val="BudgetText"/>
    <w:rsid w:val="005966F0"/>
    <w:pPr>
      <w:jc w:val="right"/>
    </w:pPr>
  </w:style>
  <w:style w:type="paragraph" w:styleId="BodyText">
    <w:name w:val="Body Text"/>
    <w:basedOn w:val="Normal"/>
    <w:rsid w:val="005966F0"/>
    <w:pPr>
      <w:keepNext/>
      <w:keepLines/>
      <w:jc w:val="left"/>
    </w:pPr>
  </w:style>
  <w:style w:type="paragraph" w:styleId="BodyText2">
    <w:name w:val="Body Text 2"/>
    <w:basedOn w:val="Normal"/>
    <w:rsid w:val="005966F0"/>
    <w:rPr>
      <w:i/>
    </w:rPr>
  </w:style>
  <w:style w:type="paragraph" w:styleId="Title">
    <w:name w:val="Title"/>
    <w:basedOn w:val="Normal"/>
    <w:qFormat/>
    <w:rsid w:val="005966F0"/>
    <w:pPr>
      <w:jc w:val="center"/>
    </w:pPr>
    <w:rPr>
      <w:b/>
    </w:rPr>
  </w:style>
  <w:style w:type="paragraph" w:styleId="EndnoteText">
    <w:name w:val="endnote text"/>
    <w:basedOn w:val="Normal"/>
    <w:semiHidden/>
    <w:rsid w:val="00D345EA"/>
    <w:pPr>
      <w:jc w:val="left"/>
    </w:pPr>
    <w:rPr>
      <w:rFonts w:ascii="Courier" w:hAnsi="Courier"/>
    </w:rPr>
  </w:style>
  <w:style w:type="character" w:styleId="Strong">
    <w:name w:val="Strong"/>
    <w:basedOn w:val="DefaultParagraphFont"/>
    <w:qFormat/>
    <w:rsid w:val="00D345EA"/>
    <w:rPr>
      <w:b/>
      <w:bCs/>
    </w:rPr>
  </w:style>
  <w:style w:type="table" w:styleId="TableGrid">
    <w:name w:val="Table Grid"/>
    <w:basedOn w:val="TableNormal"/>
    <w:rsid w:val="002761A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53B4"/>
    <w:pPr>
      <w:autoSpaceDE w:val="0"/>
      <w:autoSpaceDN w:val="0"/>
      <w:adjustRightInd w:val="0"/>
    </w:pPr>
    <w:rPr>
      <w:rFonts w:ascii="Arial" w:eastAsiaTheme="minorHAnsi" w:hAnsi="Arial" w:cs="Arial"/>
      <w:color w:val="000000"/>
      <w:sz w:val="24"/>
      <w:szCs w:val="24"/>
    </w:rPr>
  </w:style>
  <w:style w:type="paragraph" w:styleId="BalloonText">
    <w:name w:val="Balloon Text"/>
    <w:basedOn w:val="Normal"/>
    <w:link w:val="BalloonTextChar"/>
    <w:rsid w:val="009100E7"/>
    <w:rPr>
      <w:rFonts w:ascii="Tahoma" w:hAnsi="Tahoma" w:cs="Tahoma"/>
      <w:sz w:val="16"/>
      <w:szCs w:val="16"/>
    </w:rPr>
  </w:style>
  <w:style w:type="character" w:customStyle="1" w:styleId="BalloonTextChar">
    <w:name w:val="Balloon Text Char"/>
    <w:basedOn w:val="DefaultParagraphFont"/>
    <w:link w:val="BalloonText"/>
    <w:rsid w:val="009100E7"/>
    <w:rPr>
      <w:rFonts w:ascii="Tahoma" w:hAnsi="Tahoma" w:cs="Tahoma"/>
      <w:sz w:val="16"/>
      <w:szCs w:val="16"/>
    </w:rPr>
  </w:style>
  <w:style w:type="paragraph" w:styleId="ListParagraph">
    <w:name w:val="List Paragraph"/>
    <w:basedOn w:val="Normal"/>
    <w:uiPriority w:val="34"/>
    <w:qFormat/>
    <w:rsid w:val="00CA0D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Baldwin\LOCALS~1\Temp\XPgrpwise\Agenda%20Item%20Template%20Revis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Agenda Item Template Revised</Template>
  <TotalTime>253</TotalTime>
  <Pages>7</Pages>
  <Words>1767</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Board Letter First Page</vt:lpstr>
    </vt:vector>
  </TitlesOfParts>
  <Company>County of San Diego</Company>
  <LinksUpToDate>false</LinksUpToDate>
  <CharactersWithSpaces>11912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Letter First Page</dc:title>
  <dc:creator>MBaldwin</dc:creator>
  <cp:lastModifiedBy>Denise England</cp:lastModifiedBy>
  <cp:revision>11</cp:revision>
  <cp:lastPrinted>2017-04-13T18:18:00Z</cp:lastPrinted>
  <dcterms:created xsi:type="dcterms:W3CDTF">2017-03-08T01:41:00Z</dcterms:created>
  <dcterms:modified xsi:type="dcterms:W3CDTF">2017-05-05T19:08:00Z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261095238</vt:i4>
  </property>
  <property fmtid="{D5CDD505-2E9C-101B-9397-08002B2CF9AE}" pid="3" name="_NewReviewCycle">
    <vt:lpwstr/>
  </property>
  <property fmtid="{D5CDD505-2E9C-101B-9397-08002B2CF9AE}" pid="4" name="_EmailSubject">
    <vt:lpwstr/>
  </property>
  <property fmtid="{D5CDD505-2E9C-101B-9397-08002B2CF9AE}" pid="5" name="_AuthorEmail">
    <vt:lpwstr>David.Hall@sdcounty.ca.gov</vt:lpwstr>
  </property>
  <property fmtid="{D5CDD505-2E9C-101B-9397-08002B2CF9AE}" pid="6" name="_AuthorEmailDisplayName">
    <vt:lpwstr>Hall, David C.</vt:lpwstr>
  </property>
  <property fmtid="{D5CDD505-2E9C-101B-9397-08002B2CF9AE}" pid="7" name="_ReviewingToolsShownOnce">
    <vt:lpwstr/>
  </property>
</Properties>
</file>