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0C7" w:rsidRDefault="00BA67B4">
      <w:r>
        <w:t xml:space="preserve">City of Tulelake in coordination with </w:t>
      </w:r>
      <w:r w:rsidR="00E75361">
        <w:t xml:space="preserve">Tulelake Irrigation District </w:t>
      </w:r>
      <w:r w:rsidR="00E74260">
        <w:t>(TID)</w:t>
      </w:r>
      <w:r>
        <w:t>,</w:t>
      </w:r>
      <w:r w:rsidR="00E74260">
        <w:t xml:space="preserve"> </w:t>
      </w:r>
      <w:r w:rsidR="003D38D3">
        <w:t>Siskiyou and Modoc Co</w:t>
      </w:r>
      <w:r>
        <w:t xml:space="preserve">unties </w:t>
      </w:r>
      <w:r w:rsidR="00E75361">
        <w:t>will</w:t>
      </w:r>
      <w:r w:rsidR="00C362A4" w:rsidRPr="00C362A4">
        <w:t xml:space="preserve"> consider the interests of all beneficial uses and users of groundwater, as well as those responsible for implementing groundwater sustainability plans. </w:t>
      </w:r>
      <w:r w:rsidR="003D38D3">
        <w:t xml:space="preserve"> </w:t>
      </w:r>
      <w:r w:rsidR="00C362A4" w:rsidRPr="00C362A4">
        <w:t>These interests include, but are not limited to, all of the following:</w:t>
      </w:r>
    </w:p>
    <w:p w:rsidR="00C362A4" w:rsidRDefault="00C362A4"/>
    <w:p w:rsidR="00C362A4" w:rsidRPr="003D38D3" w:rsidRDefault="00C362A4" w:rsidP="006558B1">
      <w:pPr>
        <w:pStyle w:val="ListParagraph"/>
        <w:numPr>
          <w:ilvl w:val="0"/>
          <w:numId w:val="1"/>
        </w:numPr>
        <w:spacing w:after="120"/>
        <w:contextualSpacing w:val="0"/>
        <w:rPr>
          <w:b/>
        </w:rPr>
      </w:pPr>
      <w:r w:rsidRPr="003D38D3">
        <w:rPr>
          <w:b/>
        </w:rPr>
        <w:t>Holders of overlying groundwater rights, including:</w:t>
      </w:r>
    </w:p>
    <w:p w:rsidR="00C362A4" w:rsidRPr="003D38D3" w:rsidRDefault="00BA67B4" w:rsidP="00BA67B4">
      <w:pPr>
        <w:pStyle w:val="ListParagraph"/>
        <w:numPr>
          <w:ilvl w:val="1"/>
          <w:numId w:val="1"/>
        </w:numPr>
        <w:spacing w:after="120"/>
        <w:contextualSpacing w:val="0"/>
        <w:rPr>
          <w:b/>
        </w:rPr>
      </w:pPr>
      <w:r>
        <w:rPr>
          <w:b/>
        </w:rPr>
        <w:t>Municipal Well Users</w:t>
      </w:r>
      <w:r w:rsidR="00C362A4">
        <w:t xml:space="preserve"> – </w:t>
      </w:r>
      <w:r>
        <w:t xml:space="preserve">City of Tulelake will work with city residents and businesses as well as outside water districts in considering their interests and conduct outreach via direct notifications and public meetings in development of a GSP and governing a GSA. </w:t>
      </w:r>
    </w:p>
    <w:p w:rsidR="00C362A4" w:rsidRPr="003D38D3" w:rsidRDefault="00C362A4" w:rsidP="006558B1">
      <w:pPr>
        <w:pStyle w:val="ListParagraph"/>
        <w:numPr>
          <w:ilvl w:val="0"/>
          <w:numId w:val="1"/>
        </w:numPr>
        <w:spacing w:after="120"/>
        <w:contextualSpacing w:val="0"/>
        <w:rPr>
          <w:b/>
        </w:rPr>
      </w:pPr>
      <w:r w:rsidRPr="003D38D3">
        <w:rPr>
          <w:b/>
        </w:rPr>
        <w:t xml:space="preserve">Municipal Well Operators – </w:t>
      </w:r>
      <w:r w:rsidR="003D38D3">
        <w:t>The City of Tulelake and the Newell County Water District.</w:t>
      </w:r>
    </w:p>
    <w:p w:rsidR="00C362A4" w:rsidRPr="003D38D3" w:rsidRDefault="00C362A4" w:rsidP="006558B1">
      <w:pPr>
        <w:pStyle w:val="ListParagraph"/>
        <w:numPr>
          <w:ilvl w:val="0"/>
          <w:numId w:val="1"/>
        </w:numPr>
        <w:spacing w:after="120"/>
        <w:contextualSpacing w:val="0"/>
        <w:rPr>
          <w:b/>
        </w:rPr>
      </w:pPr>
      <w:r w:rsidRPr="003D38D3">
        <w:rPr>
          <w:b/>
        </w:rPr>
        <w:t xml:space="preserve">Public Water Systems – </w:t>
      </w:r>
      <w:r w:rsidR="00C21F12">
        <w:t>The City of Tulelake and the Newell County Water District.</w:t>
      </w:r>
    </w:p>
    <w:p w:rsidR="00C362A4" w:rsidRPr="003D38D3" w:rsidRDefault="00C362A4" w:rsidP="006558B1">
      <w:pPr>
        <w:pStyle w:val="ListParagraph"/>
        <w:numPr>
          <w:ilvl w:val="0"/>
          <w:numId w:val="1"/>
        </w:numPr>
        <w:spacing w:after="120"/>
        <w:contextualSpacing w:val="0"/>
        <w:rPr>
          <w:b/>
        </w:rPr>
      </w:pPr>
      <w:r w:rsidRPr="003D38D3">
        <w:rPr>
          <w:b/>
        </w:rPr>
        <w:t xml:space="preserve">Local Land Use Planning Agencies – </w:t>
      </w:r>
      <w:r w:rsidR="00C21F12">
        <w:t>Siskiyou and Modoc C</w:t>
      </w:r>
      <w:r w:rsidR="00BA67B4">
        <w:t>ounties and the Tulelake Irrigation District</w:t>
      </w:r>
      <w:r w:rsidR="00C21F12">
        <w:t>.</w:t>
      </w:r>
    </w:p>
    <w:p w:rsidR="00C362A4" w:rsidRPr="003D38D3" w:rsidRDefault="00C362A4" w:rsidP="006558B1">
      <w:pPr>
        <w:pStyle w:val="ListParagraph"/>
        <w:numPr>
          <w:ilvl w:val="0"/>
          <w:numId w:val="1"/>
        </w:numPr>
        <w:spacing w:after="120"/>
        <w:contextualSpacing w:val="0"/>
        <w:rPr>
          <w:b/>
        </w:rPr>
      </w:pPr>
      <w:r w:rsidRPr="003D38D3">
        <w:rPr>
          <w:b/>
        </w:rPr>
        <w:t xml:space="preserve">Environmental Users of Groundwater – </w:t>
      </w:r>
      <w:r w:rsidR="00BA67B4">
        <w:t>City of Tulelake</w:t>
      </w:r>
      <w:r w:rsidR="00C21F12">
        <w:t xml:space="preserve"> will work with any agencies proposing environmental uses of the groundwater within the Tule Lake Subbasin.</w:t>
      </w:r>
    </w:p>
    <w:p w:rsidR="00C362A4" w:rsidRPr="003D38D3" w:rsidRDefault="00C362A4" w:rsidP="006558B1">
      <w:pPr>
        <w:pStyle w:val="ListParagraph"/>
        <w:numPr>
          <w:ilvl w:val="0"/>
          <w:numId w:val="1"/>
        </w:numPr>
        <w:spacing w:after="120"/>
        <w:contextualSpacing w:val="0"/>
        <w:rPr>
          <w:b/>
        </w:rPr>
      </w:pPr>
      <w:r w:rsidRPr="003D38D3">
        <w:rPr>
          <w:b/>
        </w:rPr>
        <w:t xml:space="preserve">Surface Water Users – </w:t>
      </w:r>
      <w:r w:rsidR="00C21F12">
        <w:t>Tulelake Irrigation District and patrons, Fish and Wildlife Service and Bureau of Reclamation.</w:t>
      </w:r>
    </w:p>
    <w:p w:rsidR="00C362A4" w:rsidRPr="003D38D3" w:rsidRDefault="00C362A4" w:rsidP="006558B1">
      <w:pPr>
        <w:pStyle w:val="ListParagraph"/>
        <w:numPr>
          <w:ilvl w:val="0"/>
          <w:numId w:val="1"/>
        </w:numPr>
        <w:spacing w:after="120"/>
        <w:contextualSpacing w:val="0"/>
        <w:rPr>
          <w:b/>
        </w:rPr>
      </w:pPr>
      <w:r w:rsidRPr="003D38D3">
        <w:rPr>
          <w:b/>
        </w:rPr>
        <w:t xml:space="preserve">Federal Government – </w:t>
      </w:r>
      <w:r w:rsidR="00BA67B4">
        <w:t>City of Tulelake</w:t>
      </w:r>
      <w:r w:rsidR="00C21F12">
        <w:t xml:space="preserve"> will work with the appropriate federal government agencies in development of a GSP and governing a GSA.</w:t>
      </w:r>
    </w:p>
    <w:p w:rsidR="00C362A4" w:rsidRPr="003D38D3" w:rsidRDefault="00C362A4" w:rsidP="006558B1">
      <w:pPr>
        <w:pStyle w:val="ListParagraph"/>
        <w:numPr>
          <w:ilvl w:val="0"/>
          <w:numId w:val="1"/>
        </w:numPr>
        <w:spacing w:after="120"/>
        <w:contextualSpacing w:val="0"/>
        <w:rPr>
          <w:b/>
        </w:rPr>
      </w:pPr>
      <w:r w:rsidRPr="003D38D3">
        <w:rPr>
          <w:b/>
        </w:rPr>
        <w:t xml:space="preserve">California Native American Tribes – </w:t>
      </w:r>
      <w:r w:rsidR="00C21F12">
        <w:t>There are no known California Native American Tribes within the boundaries of the boundaries of the Tule Lake Subbasin that utilize grou</w:t>
      </w:r>
      <w:r w:rsidR="00BA67B4">
        <w:t>ndwater.  City of Tulelake</w:t>
      </w:r>
      <w:r w:rsidR="00C21F12">
        <w:t xml:space="preserve"> will work with Siskiyou and Modoc C</w:t>
      </w:r>
      <w:r w:rsidR="00BA67B4">
        <w:t>ounties and the Tulelake Irrigation District</w:t>
      </w:r>
      <w:r w:rsidR="00C21F12">
        <w:t xml:space="preserve"> to address tribal interest if or where appropriate.</w:t>
      </w:r>
    </w:p>
    <w:p w:rsidR="00C362A4" w:rsidRPr="003D38D3" w:rsidRDefault="00C362A4" w:rsidP="006558B1">
      <w:pPr>
        <w:pStyle w:val="ListParagraph"/>
        <w:numPr>
          <w:ilvl w:val="0"/>
          <w:numId w:val="1"/>
        </w:numPr>
        <w:spacing w:after="120"/>
        <w:contextualSpacing w:val="0"/>
        <w:rPr>
          <w:b/>
        </w:rPr>
      </w:pPr>
      <w:r w:rsidRPr="003D38D3">
        <w:rPr>
          <w:b/>
        </w:rPr>
        <w:t xml:space="preserve">Disadvantaged Communities – </w:t>
      </w:r>
      <w:r w:rsidR="00BA67B4">
        <w:t>City of Tulelake</w:t>
      </w:r>
      <w:r w:rsidR="006558B1">
        <w:t xml:space="preserve"> will work with agencies within the Tule Lake Subbasin to collaborate with and consider the disadvantaged communities in the subbasin during development of a GSP and governing a GSA.</w:t>
      </w:r>
    </w:p>
    <w:p w:rsidR="00C362A4" w:rsidRPr="003D38D3" w:rsidRDefault="00C362A4" w:rsidP="006558B1">
      <w:pPr>
        <w:pStyle w:val="ListParagraph"/>
        <w:numPr>
          <w:ilvl w:val="0"/>
          <w:numId w:val="1"/>
        </w:numPr>
        <w:spacing w:after="120"/>
        <w:contextualSpacing w:val="0"/>
        <w:rPr>
          <w:b/>
        </w:rPr>
      </w:pPr>
      <w:r w:rsidRPr="006558B1">
        <w:rPr>
          <w:b/>
        </w:rPr>
        <w:t xml:space="preserve">Entities listed in Section 10927 that are monitoring and reporting groundwater elevations in all or a part of a groundwater basin managed by the groundwater sustainability agency – </w:t>
      </w:r>
      <w:r w:rsidR="00BA67B4">
        <w:t>City of Tulelake</w:t>
      </w:r>
      <w:r w:rsidR="006558B1">
        <w:t xml:space="preserve"> and California Department of Water Resources.</w:t>
      </w:r>
      <w:bookmarkStart w:id="0" w:name="_GoBack"/>
      <w:bookmarkEnd w:id="0"/>
    </w:p>
    <w:sectPr w:rsidR="00C362A4" w:rsidRPr="003D38D3" w:rsidSect="0096223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4275DF"/>
    <w:multiLevelType w:val="multilevel"/>
    <w:tmpl w:val="2076D9FA"/>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362A4"/>
    <w:rsid w:val="00317E36"/>
    <w:rsid w:val="003D38D3"/>
    <w:rsid w:val="005600C7"/>
    <w:rsid w:val="006558B1"/>
    <w:rsid w:val="00962235"/>
    <w:rsid w:val="00AD0537"/>
    <w:rsid w:val="00BA67B4"/>
    <w:rsid w:val="00C21F12"/>
    <w:rsid w:val="00C362A4"/>
    <w:rsid w:val="00E74260"/>
    <w:rsid w:val="00E753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2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2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2A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 Kirby</dc:creator>
  <cp:lastModifiedBy>City of Tulelake</cp:lastModifiedBy>
  <cp:revision>2</cp:revision>
  <dcterms:created xsi:type="dcterms:W3CDTF">2017-05-01T18:13:00Z</dcterms:created>
  <dcterms:modified xsi:type="dcterms:W3CDTF">2017-05-01T18:13:00Z</dcterms:modified>
</cp:coreProperties>
</file>